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Российская Федерация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Красноярский край Казачинский район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Администрация </w:t>
      </w:r>
      <w:r w:rsidRPr="003C0529">
        <w:rPr>
          <w:rFonts w:ascii="Arial" w:hAnsi="Arial" w:cs="Arial"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Cs/>
          <w:kern w:val="28"/>
          <w:sz w:val="32"/>
          <w:szCs w:val="32"/>
        </w:rPr>
        <w:t>ого</w:t>
      </w:r>
      <w:r w:rsidRPr="003C0529">
        <w:rPr>
          <w:rFonts w:ascii="Arial" w:hAnsi="Arial" w:cs="Arial"/>
          <w:bCs/>
          <w:kern w:val="28"/>
          <w:sz w:val="32"/>
          <w:szCs w:val="32"/>
        </w:rPr>
        <w:t xml:space="preserve"> сельс</w:t>
      </w:r>
      <w:r>
        <w:rPr>
          <w:rFonts w:ascii="Arial" w:hAnsi="Arial" w:cs="Arial"/>
          <w:bCs/>
          <w:kern w:val="28"/>
          <w:sz w:val="32"/>
          <w:szCs w:val="32"/>
        </w:rPr>
        <w:t>овета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D68B8" w:rsidRDefault="00BD68B8" w:rsidP="00BD68B8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ПОСТАНОВЛЕНИЕ </w:t>
      </w:r>
    </w:p>
    <w:p w:rsidR="00BD68B8" w:rsidRPr="00D06C78" w:rsidRDefault="00BD68B8" w:rsidP="00BD68B8">
      <w:pPr>
        <w:rPr>
          <w:rFonts w:ascii="Arial" w:hAnsi="Arial" w:cs="Arial"/>
          <w:kern w:val="28"/>
          <w:sz w:val="32"/>
          <w:szCs w:val="32"/>
        </w:rPr>
      </w:pPr>
      <w:r w:rsidRPr="003C0529">
        <w:rPr>
          <w:rFonts w:ascii="Arial" w:hAnsi="Arial" w:cs="Arial"/>
          <w:kern w:val="28"/>
          <w:sz w:val="32"/>
          <w:szCs w:val="32"/>
        </w:rPr>
        <w:t>«</w:t>
      </w:r>
      <w:r w:rsidR="00F3526B">
        <w:rPr>
          <w:rFonts w:ascii="Arial" w:hAnsi="Arial" w:cs="Arial"/>
          <w:kern w:val="28"/>
          <w:sz w:val="32"/>
          <w:szCs w:val="32"/>
        </w:rPr>
        <w:t>25</w:t>
      </w:r>
      <w:r w:rsidRPr="003C0529">
        <w:rPr>
          <w:rFonts w:ascii="Arial" w:hAnsi="Arial" w:cs="Arial"/>
          <w:kern w:val="28"/>
          <w:sz w:val="32"/>
          <w:szCs w:val="32"/>
        </w:rPr>
        <w:t xml:space="preserve">» </w:t>
      </w:r>
      <w:r w:rsidR="00A04BB9">
        <w:rPr>
          <w:rFonts w:ascii="Arial" w:hAnsi="Arial" w:cs="Arial"/>
          <w:kern w:val="28"/>
          <w:sz w:val="32"/>
          <w:szCs w:val="32"/>
        </w:rPr>
        <w:t>марта</w:t>
      </w:r>
      <w:r w:rsidRPr="003C0529">
        <w:rPr>
          <w:rFonts w:ascii="Arial" w:hAnsi="Arial" w:cs="Arial"/>
          <w:kern w:val="28"/>
          <w:sz w:val="32"/>
          <w:szCs w:val="32"/>
        </w:rPr>
        <w:t xml:space="preserve"> 202</w:t>
      </w:r>
      <w:r>
        <w:rPr>
          <w:rFonts w:ascii="Arial" w:hAnsi="Arial" w:cs="Arial"/>
          <w:kern w:val="28"/>
          <w:sz w:val="32"/>
          <w:szCs w:val="32"/>
        </w:rPr>
        <w:t>4</w:t>
      </w:r>
      <w:r w:rsidRPr="003C0529">
        <w:rPr>
          <w:rFonts w:ascii="Arial" w:hAnsi="Arial" w:cs="Arial"/>
          <w:kern w:val="28"/>
          <w:sz w:val="32"/>
          <w:szCs w:val="32"/>
        </w:rPr>
        <w:t xml:space="preserve">г.         </w:t>
      </w:r>
      <w:r w:rsidR="00D06C78">
        <w:rPr>
          <w:rFonts w:ascii="Arial" w:hAnsi="Arial" w:cs="Arial"/>
          <w:kern w:val="28"/>
          <w:sz w:val="32"/>
          <w:szCs w:val="32"/>
        </w:rPr>
        <w:t>с. Мокрушинское          № 1</w:t>
      </w:r>
      <w:r w:rsidR="00D06C78" w:rsidRPr="00D06C78">
        <w:rPr>
          <w:rFonts w:ascii="Arial" w:hAnsi="Arial" w:cs="Arial"/>
          <w:kern w:val="28"/>
          <w:sz w:val="32"/>
          <w:szCs w:val="32"/>
        </w:rPr>
        <w:t>3</w:t>
      </w:r>
    </w:p>
    <w:p w:rsidR="00BD68B8" w:rsidRPr="003C0529" w:rsidRDefault="00BD68B8" w:rsidP="00BD68B8">
      <w:pPr>
        <w:ind w:firstLine="709"/>
        <w:jc w:val="center"/>
        <w:rPr>
          <w:rFonts w:ascii="Calibri" w:hAnsi="Calibri"/>
        </w:rPr>
      </w:pPr>
    </w:p>
    <w:p w:rsidR="00BD68B8" w:rsidRPr="00BD68B8" w:rsidRDefault="00AD7677" w:rsidP="00BD68B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Logical" w:history="1">
        <w:r w:rsidR="00BD68B8"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«О</w:t>
        </w:r>
        <w:r w:rsidR="00512346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б утверждении формы и порядка ведения н</w:t>
        </w:r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овых </w:t>
        </w:r>
        <w:proofErr w:type="spellStart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похозяйственных</w:t>
        </w:r>
        <w:proofErr w:type="spellEnd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книг учета личных подсобных хозяйств на 2024-2028 годы»</w:t>
        </w:r>
      </w:hyperlink>
    </w:p>
    <w:p w:rsidR="00BD68B8" w:rsidRDefault="00BD68B8" w:rsidP="0096328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411104" w:rsidRDefault="00512346" w:rsidP="00411104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 w:rsidRPr="00F5043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anchor="l57" w:history="1">
        <w:r w:rsidRPr="003D6332">
          <w:rPr>
            <w:rFonts w:ascii="Arial" w:hAnsi="Arial" w:cs="Arial"/>
            <w:sz w:val="24"/>
            <w:szCs w:val="24"/>
          </w:rPr>
          <w:t>пунктом 3</w:t>
        </w:r>
      </w:hyperlink>
      <w:r w:rsidRPr="00F50430">
        <w:rPr>
          <w:rFonts w:ascii="Arial" w:hAnsi="Arial" w:cs="Arial"/>
          <w:sz w:val="24"/>
          <w:szCs w:val="24"/>
        </w:rPr>
        <w:t xml:space="preserve"> статьи 8 Федерального закона от 7 июля 2003 г. N 112-ФЗ "О личном подсобном хозяйстве" (Собрание законодательства Российской Федерации, 2003, N 28, ст. 2881; 2009, N 1, ст. 10) и подпунктом 5.2.25(24)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2010, N 23, ст. 2833), руководствуясь </w:t>
      </w:r>
      <w:r w:rsidR="00790AE2" w:rsidRPr="00F50430">
        <w:rPr>
          <w:rFonts w:ascii="Arial" w:hAnsi="Arial" w:cs="Arial"/>
          <w:color w:val="000000"/>
          <w:sz w:val="24"/>
          <w:szCs w:val="28"/>
        </w:rPr>
        <w:t xml:space="preserve">Приказом Министерства сельского хозяйства Российской Федерации от </w:t>
      </w:r>
      <w:r w:rsidR="00162303" w:rsidRPr="00F50430">
        <w:rPr>
          <w:rFonts w:ascii="Arial" w:hAnsi="Arial" w:cs="Arial"/>
          <w:color w:val="000000"/>
          <w:sz w:val="24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F50430">
        <w:rPr>
          <w:rFonts w:ascii="Arial" w:hAnsi="Arial" w:cs="Arial"/>
          <w:color w:val="000000"/>
          <w:sz w:val="24"/>
          <w:szCs w:val="28"/>
        </w:rPr>
        <w:t>похозяйственных</w:t>
      </w:r>
      <w:proofErr w:type="spellEnd"/>
      <w:r w:rsidR="00162303" w:rsidRPr="00F50430">
        <w:rPr>
          <w:rFonts w:ascii="Arial" w:hAnsi="Arial" w:cs="Arial"/>
          <w:color w:val="000000"/>
          <w:sz w:val="24"/>
          <w:szCs w:val="28"/>
        </w:rPr>
        <w:t xml:space="preserve"> книг»</w:t>
      </w:r>
      <w:r w:rsidR="00790AE2" w:rsidRPr="00F50430">
        <w:rPr>
          <w:rFonts w:ascii="Arial" w:hAnsi="Arial" w:cs="Arial"/>
          <w:color w:val="000000"/>
          <w:sz w:val="24"/>
          <w:szCs w:val="28"/>
        </w:rPr>
        <w:t>, и в целях учета личных п</w:t>
      </w:r>
      <w:r w:rsidR="00844F9C" w:rsidRPr="00F50430">
        <w:rPr>
          <w:rFonts w:ascii="Arial" w:hAnsi="Arial" w:cs="Arial"/>
          <w:color w:val="000000"/>
          <w:sz w:val="24"/>
          <w:szCs w:val="28"/>
        </w:rPr>
        <w:t xml:space="preserve">одсобных хозяйств на территории </w:t>
      </w:r>
      <w:r w:rsidR="00BD68B8" w:rsidRPr="00F50430">
        <w:rPr>
          <w:rFonts w:ascii="Arial" w:hAnsi="Arial" w:cs="Arial"/>
          <w:color w:val="000000"/>
          <w:sz w:val="24"/>
          <w:szCs w:val="28"/>
        </w:rPr>
        <w:t>Мокрушинского</w:t>
      </w:r>
      <w:r w:rsidR="00162303" w:rsidRPr="00F50430">
        <w:rPr>
          <w:rFonts w:ascii="Arial" w:hAnsi="Arial" w:cs="Arial"/>
          <w:sz w:val="24"/>
          <w:szCs w:val="28"/>
        </w:rPr>
        <w:t xml:space="preserve"> сельсовета </w:t>
      </w:r>
      <w:r w:rsidR="00BD68B8" w:rsidRPr="00F50430">
        <w:rPr>
          <w:rFonts w:ascii="Arial" w:hAnsi="Arial" w:cs="Arial"/>
          <w:sz w:val="24"/>
          <w:szCs w:val="28"/>
        </w:rPr>
        <w:t>Казачинск</w:t>
      </w:r>
      <w:r w:rsidR="00162303" w:rsidRPr="00F50430">
        <w:rPr>
          <w:rFonts w:ascii="Arial" w:hAnsi="Arial" w:cs="Arial"/>
          <w:sz w:val="24"/>
          <w:szCs w:val="28"/>
        </w:rPr>
        <w:t>ого района</w:t>
      </w:r>
      <w:r w:rsidR="00BD68B8" w:rsidRPr="00F50430">
        <w:rPr>
          <w:rFonts w:ascii="Arial" w:hAnsi="Arial" w:cs="Arial"/>
          <w:sz w:val="24"/>
          <w:szCs w:val="28"/>
        </w:rPr>
        <w:t xml:space="preserve"> Красноярского края</w:t>
      </w:r>
      <w:r w:rsidR="00411104">
        <w:rPr>
          <w:rFonts w:ascii="Arial" w:hAnsi="Arial" w:cs="Arial"/>
          <w:sz w:val="24"/>
          <w:szCs w:val="28"/>
        </w:rPr>
        <w:t xml:space="preserve">, руководствуясь  ст.17,20 Устава Мокрушинского сельсовета Казачинского района Красноярского края, администрация Мокрушинского сельсовета  </w:t>
      </w:r>
    </w:p>
    <w:p w:rsidR="00411104" w:rsidRDefault="00411104" w:rsidP="00411104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ПОСТАНОВЛЯЕТ</w:t>
      </w:r>
      <w:proofErr w:type="gramStart"/>
      <w:r>
        <w:rPr>
          <w:rFonts w:ascii="Arial" w:hAnsi="Arial" w:cs="Arial"/>
          <w:sz w:val="24"/>
          <w:szCs w:val="28"/>
        </w:rPr>
        <w:t xml:space="preserve"> </w:t>
      </w:r>
      <w:r w:rsidR="00512346" w:rsidRPr="00F50430">
        <w:rPr>
          <w:rFonts w:ascii="Arial" w:hAnsi="Arial" w:cs="Arial"/>
          <w:sz w:val="24"/>
          <w:szCs w:val="28"/>
        </w:rPr>
        <w:t>:</w:t>
      </w:r>
      <w:proofErr w:type="gramEnd"/>
    </w:p>
    <w:p w:rsidR="003E20B1" w:rsidRDefault="003E20B1" w:rsidP="003E20B1">
      <w:pPr>
        <w:pStyle w:val="a5"/>
        <w:numPr>
          <w:ilvl w:val="0"/>
          <w:numId w:val="1"/>
        </w:numPr>
        <w:spacing w:after="0"/>
        <w:ind w:left="0" w:firstLine="502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Организовать на территории Мокрушинского сельсовета Казачинского района Красноярского края закладку новых </w:t>
      </w:r>
      <w:proofErr w:type="spellStart"/>
      <w:r>
        <w:rPr>
          <w:rFonts w:ascii="Arial" w:hAnsi="Arial" w:cs="Arial"/>
          <w:sz w:val="24"/>
          <w:szCs w:val="28"/>
        </w:rPr>
        <w:t>похозяйственных</w:t>
      </w:r>
      <w:proofErr w:type="spellEnd"/>
      <w:r>
        <w:rPr>
          <w:rFonts w:ascii="Arial" w:hAnsi="Arial" w:cs="Arial"/>
          <w:sz w:val="24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3E20B1" w:rsidRDefault="00411104" w:rsidP="003E20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E20B1">
        <w:rPr>
          <w:rFonts w:ascii="Arial" w:hAnsi="Arial" w:cs="Arial"/>
          <w:sz w:val="24"/>
          <w:szCs w:val="24"/>
        </w:rPr>
        <w:t>Утвердить ф</w:t>
      </w:r>
      <w:r w:rsidR="00512346" w:rsidRPr="00F50430">
        <w:rPr>
          <w:rFonts w:ascii="Arial" w:hAnsi="Arial" w:cs="Arial"/>
          <w:sz w:val="24"/>
          <w:szCs w:val="24"/>
        </w:rPr>
        <w:t xml:space="preserve">орму </w:t>
      </w:r>
      <w:proofErr w:type="spellStart"/>
      <w:r w:rsidR="00512346" w:rsidRPr="00F5043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512346" w:rsidRPr="00F50430">
        <w:rPr>
          <w:rFonts w:ascii="Arial" w:hAnsi="Arial" w:cs="Arial"/>
          <w:sz w:val="24"/>
          <w:szCs w:val="24"/>
        </w:rPr>
        <w:t xml:space="preserve"> книги согласно приложению</w:t>
      </w:r>
      <w:r w:rsidR="003E20B1">
        <w:rPr>
          <w:rFonts w:ascii="Arial" w:hAnsi="Arial" w:cs="Arial"/>
          <w:sz w:val="24"/>
          <w:szCs w:val="24"/>
        </w:rPr>
        <w:t xml:space="preserve"> N 1.</w:t>
      </w:r>
    </w:p>
    <w:p w:rsidR="005C0AFB" w:rsidRDefault="00411104" w:rsidP="005C0A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E20B1">
        <w:rPr>
          <w:rFonts w:ascii="Arial" w:hAnsi="Arial" w:cs="Arial"/>
          <w:sz w:val="24"/>
          <w:szCs w:val="24"/>
        </w:rPr>
        <w:t>Утвердить п</w:t>
      </w:r>
      <w:r w:rsidR="00512346" w:rsidRPr="00F50430">
        <w:rPr>
          <w:rFonts w:ascii="Arial" w:hAnsi="Arial" w:cs="Arial"/>
          <w:sz w:val="24"/>
          <w:szCs w:val="24"/>
        </w:rPr>
        <w:t xml:space="preserve">орядок ведения </w:t>
      </w:r>
      <w:proofErr w:type="spellStart"/>
      <w:r w:rsidR="00512346" w:rsidRPr="00F50430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512346" w:rsidRPr="00F50430">
        <w:rPr>
          <w:rFonts w:ascii="Arial" w:hAnsi="Arial" w:cs="Arial"/>
          <w:sz w:val="24"/>
          <w:szCs w:val="24"/>
        </w:rPr>
        <w:t xml:space="preserve"> книг согласно приложени</w:t>
      </w:r>
      <w:r w:rsidR="003E20B1">
        <w:rPr>
          <w:rFonts w:ascii="Arial" w:hAnsi="Arial" w:cs="Arial"/>
          <w:sz w:val="24"/>
          <w:szCs w:val="24"/>
        </w:rPr>
        <w:t>ю N 2 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4.</w:t>
      </w:r>
      <w:r w:rsidRPr="005C0AFB">
        <w:rPr>
          <w:rFonts w:ascii="Arial" w:hAnsi="Arial" w:cs="Arial"/>
          <w:sz w:val="24"/>
          <w:szCs w:val="28"/>
        </w:rPr>
        <w:t>Ежегодно</w:t>
      </w:r>
      <w:proofErr w:type="gramStart"/>
      <w:r w:rsidRPr="005C0AFB">
        <w:rPr>
          <w:rFonts w:ascii="Arial" w:hAnsi="Arial" w:cs="Arial"/>
          <w:sz w:val="24"/>
          <w:szCs w:val="28"/>
        </w:rPr>
        <w:t>,п</w:t>
      </w:r>
      <w:proofErr w:type="gramEnd"/>
      <w:r w:rsidRPr="005C0AFB">
        <w:rPr>
          <w:rFonts w:ascii="Arial" w:hAnsi="Arial" w:cs="Arial"/>
          <w:sz w:val="24"/>
          <w:szCs w:val="28"/>
        </w:rPr>
        <w:t>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5.</w:t>
      </w:r>
      <w:r w:rsidRPr="005C0AFB">
        <w:rPr>
          <w:rFonts w:ascii="Arial" w:hAnsi="Arial" w:cs="Arial"/>
          <w:sz w:val="24"/>
          <w:szCs w:val="28"/>
        </w:rPr>
        <w:t xml:space="preserve">Записи в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похозяйственные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книги производить на основании сведений, предоставляемых на добровольной основе </w:t>
      </w:r>
      <w:r w:rsidR="00761816">
        <w:rPr>
          <w:rFonts w:ascii="Arial" w:hAnsi="Arial" w:cs="Arial"/>
          <w:sz w:val="24"/>
          <w:szCs w:val="28"/>
        </w:rPr>
        <w:t>гражданами, ведущими личное подсобное хозяйство</w:t>
      </w:r>
      <w:proofErr w:type="gramStart"/>
      <w:r w:rsidR="00761816">
        <w:rPr>
          <w:rFonts w:ascii="Arial" w:hAnsi="Arial" w:cs="Arial"/>
          <w:sz w:val="24"/>
          <w:szCs w:val="28"/>
        </w:rPr>
        <w:t>.</w:t>
      </w:r>
      <w:r w:rsidRPr="005C0AFB">
        <w:rPr>
          <w:rFonts w:ascii="Arial" w:hAnsi="Arial" w:cs="Arial"/>
          <w:sz w:val="24"/>
          <w:szCs w:val="28"/>
        </w:rPr>
        <w:t>.</w:t>
      </w:r>
      <w:proofErr w:type="gramEnd"/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6.</w:t>
      </w:r>
      <w:r w:rsidRPr="005C0AFB">
        <w:rPr>
          <w:rFonts w:ascii="Arial" w:hAnsi="Arial" w:cs="Arial"/>
          <w:sz w:val="24"/>
          <w:szCs w:val="28"/>
        </w:rPr>
        <w:t xml:space="preserve">При ведении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5C0AFB">
        <w:rPr>
          <w:rFonts w:ascii="Arial" w:hAnsi="Arial" w:cs="Arial"/>
          <w:sz w:val="24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7.</w:t>
      </w:r>
      <w:r w:rsidRPr="005C0AFB">
        <w:rPr>
          <w:rFonts w:ascii="Arial" w:hAnsi="Arial" w:cs="Arial"/>
          <w:sz w:val="24"/>
          <w:szCs w:val="28"/>
        </w:rPr>
        <w:t xml:space="preserve">Ответственным за ведение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 в установленном порядке и их сохранность назначить ведущего специалиста Мокрушинского сельсовета Беляеву С.В.</w:t>
      </w:r>
    </w:p>
    <w:p w:rsidR="005C0AFB" w:rsidRPr="00AE400F" w:rsidRDefault="005C0AFB" w:rsidP="00AE400F">
      <w:pPr>
        <w:spacing w:after="0"/>
        <w:jc w:val="both"/>
        <w:rPr>
          <w:rFonts w:ascii="Arial" w:hAnsi="Arial" w:cs="Arial"/>
          <w:sz w:val="24"/>
          <w:szCs w:val="28"/>
        </w:rPr>
      </w:pPr>
      <w:r w:rsidRPr="00AE400F">
        <w:rPr>
          <w:rFonts w:ascii="Arial" w:hAnsi="Arial" w:cs="Arial"/>
          <w:sz w:val="24"/>
          <w:szCs w:val="28"/>
        </w:rPr>
        <w:t xml:space="preserve">8. Контроль за исполнением настоящего постановления оставляю за собой. </w:t>
      </w:r>
    </w:p>
    <w:p w:rsidR="005C0AFB" w:rsidRPr="00AE400F" w:rsidRDefault="005C0AFB" w:rsidP="00AE400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400F">
        <w:rPr>
          <w:rFonts w:ascii="Arial" w:hAnsi="Arial" w:cs="Arial"/>
          <w:sz w:val="24"/>
          <w:szCs w:val="28"/>
        </w:rPr>
        <w:t xml:space="preserve">9. </w:t>
      </w:r>
      <w:r w:rsidR="000B7C5B">
        <w:rPr>
          <w:rFonts w:ascii="Arial" w:hAnsi="Arial" w:cs="Arial"/>
          <w:sz w:val="24"/>
          <w:szCs w:val="28"/>
        </w:rPr>
        <w:t>О</w:t>
      </w:r>
      <w:r w:rsidRPr="00AE400F">
        <w:rPr>
          <w:rFonts w:ascii="Arial" w:hAnsi="Arial" w:cs="Arial"/>
          <w:sz w:val="24"/>
          <w:szCs w:val="28"/>
        </w:rPr>
        <w:t xml:space="preserve">тменить постановление от 09.01. 2024г. №1 </w:t>
      </w:r>
      <w:hyperlink r:id="rId7" w:tgtFrame="Logical" w:history="1"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«Об утверждении формы и порядка </w:t>
        </w:r>
        <w:proofErr w:type="gramStart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>ведения</w:t>
        </w:r>
        <w:proofErr w:type="gramEnd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 новых </w:t>
        </w:r>
        <w:proofErr w:type="spellStart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>похозяйственных</w:t>
        </w:r>
        <w:proofErr w:type="spellEnd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 книг учета личных подсобных хозяйств на 2024-2028 годы» </w:t>
        </w:r>
      </w:hyperlink>
      <w:r w:rsidRPr="00AE400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4"/>
        </w:rPr>
        <w:t>10.</w:t>
      </w:r>
      <w:r w:rsidRPr="005C0AFB">
        <w:rPr>
          <w:rFonts w:ascii="Arial" w:hAnsi="Arial" w:cs="Arial"/>
          <w:sz w:val="24"/>
        </w:rPr>
        <w:t>Настоящее постановление вступает в силу</w:t>
      </w:r>
      <w:r w:rsidR="00126BC6">
        <w:rPr>
          <w:rFonts w:ascii="Arial" w:hAnsi="Arial" w:cs="Arial"/>
          <w:sz w:val="24"/>
        </w:rPr>
        <w:t xml:space="preserve"> в день, следующий за днем его</w:t>
      </w:r>
      <w:r w:rsidRPr="005C0AFB">
        <w:rPr>
          <w:rFonts w:ascii="Arial" w:hAnsi="Arial" w:cs="Arial"/>
          <w:sz w:val="24"/>
        </w:rPr>
        <w:t xml:space="preserve"> официального опубликования (обнародования) в </w:t>
      </w:r>
      <w:r w:rsidR="00C72AD8">
        <w:rPr>
          <w:rFonts w:ascii="Arial" w:hAnsi="Arial" w:cs="Arial"/>
          <w:sz w:val="24"/>
        </w:rPr>
        <w:t>печатном издании</w:t>
      </w:r>
      <w:r w:rsidRPr="005C0AFB">
        <w:rPr>
          <w:rFonts w:ascii="Arial" w:hAnsi="Arial" w:cs="Arial"/>
          <w:sz w:val="24"/>
        </w:rPr>
        <w:t xml:space="preserve"> «Мокрушинский Информационный бюллетень», подлежит размещению на официальном сайте администрации Мокрушинского сельсовета mokrushinskij.gosuslugi.ru</w:t>
      </w:r>
    </w:p>
    <w:p w:rsidR="00F50430" w:rsidRPr="00F50430" w:rsidRDefault="00F50430" w:rsidP="005C0AFB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386"/>
        <w:gridCol w:w="3391"/>
      </w:tblGrid>
      <w:tr w:rsidR="00F50430" w:rsidRPr="00BD68B8" w:rsidTr="00EA3E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30" w:rsidRPr="00BD68B8" w:rsidRDefault="00F50430" w:rsidP="00EA3E17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F50430" w:rsidRPr="00BD68B8" w:rsidTr="00EA3E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0430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F50430" w:rsidRPr="00BD68B8" w:rsidRDefault="00F50430" w:rsidP="00F5043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F50430" w:rsidRPr="00BD68B8" w:rsidRDefault="00F50430" w:rsidP="00F504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Глава </w:t>
      </w:r>
    </w:p>
    <w:p w:rsidR="00F50430" w:rsidRDefault="00F50430" w:rsidP="00F504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8B8">
        <w:rPr>
          <w:rFonts w:ascii="Arial" w:hAnsi="Arial" w:cs="Arial"/>
          <w:sz w:val="24"/>
          <w:szCs w:val="28"/>
        </w:rPr>
        <w:t>Мокрушинского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Г.П. Шваб</w:t>
      </w: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512346" w:rsidRPr="00F50430" w:rsidRDefault="001C0B4C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Приложение </w:t>
      </w:r>
      <w:bookmarkStart w:id="0" w:name="_GoBack"/>
      <w:bookmarkEnd w:id="0"/>
      <w:r w:rsidR="00512346" w:rsidRPr="00F50430">
        <w:rPr>
          <w:rFonts w:ascii="Arial" w:hAnsi="Arial" w:cs="Arial"/>
          <w:iCs/>
          <w:sz w:val="18"/>
          <w:szCs w:val="24"/>
        </w:rPr>
        <w:t>N 1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к п</w:t>
      </w:r>
      <w:r w:rsidR="00F50430">
        <w:rPr>
          <w:rFonts w:ascii="Arial" w:hAnsi="Arial" w:cs="Arial"/>
          <w:iCs/>
          <w:sz w:val="18"/>
          <w:szCs w:val="24"/>
        </w:rPr>
        <w:t>остановлению администрации Мокрушинского сельсовета</w:t>
      </w:r>
    </w:p>
    <w:p w:rsidR="00512346" w:rsidRPr="00D06C78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  <w:lang w:val="en-US"/>
        </w:rPr>
      </w:pPr>
      <w:r w:rsidRPr="00F50430">
        <w:rPr>
          <w:rFonts w:ascii="Arial" w:hAnsi="Arial" w:cs="Arial"/>
          <w:iCs/>
          <w:sz w:val="18"/>
          <w:szCs w:val="24"/>
        </w:rPr>
        <w:t>от</w:t>
      </w:r>
      <w:r w:rsidR="001E2AC9">
        <w:rPr>
          <w:rFonts w:ascii="Arial" w:hAnsi="Arial" w:cs="Arial"/>
          <w:iCs/>
          <w:sz w:val="18"/>
          <w:szCs w:val="24"/>
        </w:rPr>
        <w:t xml:space="preserve"> </w:t>
      </w:r>
      <w:r w:rsidR="00F3526B">
        <w:rPr>
          <w:rFonts w:ascii="Arial" w:hAnsi="Arial" w:cs="Arial"/>
          <w:iCs/>
          <w:sz w:val="18"/>
          <w:szCs w:val="24"/>
        </w:rPr>
        <w:t>25</w:t>
      </w:r>
      <w:r w:rsidR="00F50430">
        <w:rPr>
          <w:rFonts w:ascii="Arial" w:hAnsi="Arial" w:cs="Arial"/>
          <w:iCs/>
          <w:sz w:val="18"/>
          <w:szCs w:val="24"/>
        </w:rPr>
        <w:t>.0</w:t>
      </w:r>
      <w:r w:rsidR="00A04BB9">
        <w:rPr>
          <w:rFonts w:ascii="Arial" w:hAnsi="Arial" w:cs="Arial"/>
          <w:iCs/>
          <w:sz w:val="18"/>
          <w:szCs w:val="24"/>
        </w:rPr>
        <w:t>3</w:t>
      </w:r>
      <w:r w:rsidR="00F50430">
        <w:rPr>
          <w:rFonts w:ascii="Arial" w:hAnsi="Arial" w:cs="Arial"/>
          <w:iCs/>
          <w:sz w:val="18"/>
          <w:szCs w:val="24"/>
        </w:rPr>
        <w:t>.2024</w:t>
      </w:r>
      <w:r w:rsidRPr="00F50430">
        <w:rPr>
          <w:rFonts w:ascii="Arial" w:hAnsi="Arial" w:cs="Arial"/>
          <w:iCs/>
          <w:sz w:val="18"/>
          <w:szCs w:val="24"/>
        </w:rPr>
        <w:t xml:space="preserve">г. N </w:t>
      </w:r>
      <w:r w:rsidR="00D06C78">
        <w:rPr>
          <w:rFonts w:ascii="Arial" w:hAnsi="Arial" w:cs="Arial"/>
          <w:iCs/>
          <w:sz w:val="18"/>
          <w:szCs w:val="24"/>
        </w:rPr>
        <w:t>1</w:t>
      </w:r>
      <w:r w:rsidR="00D06C78">
        <w:rPr>
          <w:rFonts w:ascii="Arial" w:hAnsi="Arial" w:cs="Arial"/>
          <w:iCs/>
          <w:sz w:val="18"/>
          <w:szCs w:val="24"/>
          <w:lang w:val="en-US"/>
        </w:rPr>
        <w:t>3</w:t>
      </w:r>
    </w:p>
    <w:p w:rsidR="00512346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6"/>
          <w:szCs w:val="36"/>
        </w:rPr>
      </w:pPr>
      <w:r w:rsidRPr="00F50430">
        <w:rPr>
          <w:rFonts w:ascii="Arial" w:hAnsi="Arial" w:cs="Arial"/>
          <w:b/>
          <w:bCs/>
          <w:sz w:val="36"/>
          <w:szCs w:val="36"/>
        </w:rPr>
        <w:t>ПОХОЗЯЙСТВЕННАЯ КНИГА N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512346" w:rsidRPr="00F50430" w:rsidTr="0051234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51234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AF">
              <w:rPr>
                <w:rFonts w:ascii="Arial" w:hAnsi="Arial" w:cs="Arial"/>
                <w:sz w:val="20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4"/>
          <w:szCs w:val="36"/>
        </w:rPr>
      </w:pPr>
      <w:r w:rsidRPr="003B75AD">
        <w:rPr>
          <w:rFonts w:ascii="Arial" w:hAnsi="Arial" w:cs="Arial"/>
          <w:b/>
          <w:bCs/>
          <w:sz w:val="24"/>
          <w:szCs w:val="36"/>
        </w:rPr>
        <w:t>НА 20__ ГОД, 20__ ГОД, 20__ ГОД, 20__ ГОД, 20__ ГОД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anchor="l0" w:history="1">
              <w:r w:rsidRPr="003B75AD">
                <w:rPr>
                  <w:rFonts w:ascii="Arial" w:hAnsi="Arial" w:cs="Arial"/>
                  <w:sz w:val="20"/>
                  <w:szCs w:val="24"/>
                  <w:u w:val="single"/>
                </w:rPr>
                <w:t>классификатором</w:t>
              </w:r>
            </w:hyperlink>
            <w:r w:rsidRPr="003B75AD">
              <w:rPr>
                <w:rFonts w:ascii="Arial" w:hAnsi="Arial" w:cs="Arial"/>
                <w:sz w:val="20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Количество 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заброшенных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 xml:space="preserve"> ЛПХ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Всего в книгу внесено ________ ЛПХ, в том числе заброшенных - ____.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 Основные сведения</w:t>
      </w: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I.I. Краткая информация о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2"/>
        <w:gridCol w:w="241"/>
        <w:gridCol w:w="240"/>
        <w:gridCol w:w="240"/>
        <w:gridCol w:w="239"/>
        <w:gridCol w:w="239"/>
        <w:gridCol w:w="238"/>
        <w:gridCol w:w="237"/>
        <w:gridCol w:w="238"/>
        <w:gridCol w:w="238"/>
        <w:gridCol w:w="237"/>
        <w:gridCol w:w="237"/>
        <w:gridCol w:w="237"/>
        <w:gridCol w:w="236"/>
        <w:gridCol w:w="236"/>
        <w:gridCol w:w="236"/>
        <w:gridCol w:w="236"/>
        <w:gridCol w:w="236"/>
        <w:gridCol w:w="217"/>
        <w:gridCol w:w="18"/>
        <w:gridCol w:w="235"/>
        <w:gridCol w:w="235"/>
        <w:gridCol w:w="234"/>
        <w:gridCol w:w="234"/>
        <w:gridCol w:w="234"/>
        <w:gridCol w:w="234"/>
        <w:gridCol w:w="233"/>
        <w:gridCol w:w="233"/>
        <w:gridCol w:w="229"/>
        <w:gridCol w:w="228"/>
        <w:gridCol w:w="228"/>
        <w:gridCol w:w="50"/>
        <w:gridCol w:w="178"/>
        <w:gridCol w:w="72"/>
        <w:gridCol w:w="156"/>
        <w:gridCol w:w="228"/>
        <w:gridCol w:w="228"/>
        <w:gridCol w:w="228"/>
        <w:gridCol w:w="228"/>
        <w:gridCol w:w="228"/>
        <w:gridCol w:w="228"/>
        <w:gridCol w:w="101"/>
        <w:gridCol w:w="127"/>
        <w:gridCol w:w="228"/>
      </w:tblGrid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9" w:anchor="l0" w:history="1">
              <w:r w:rsidRPr="00F50430">
                <w:rPr>
                  <w:rFonts w:ascii="Arial" w:hAnsi="Arial" w:cs="Arial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Адрес ЛПХ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lastRenderedPageBreak/>
              <w:t>Собственник земельного участка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90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90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AE400F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AE400F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  <w:tr w:rsidR="00512346" w:rsidRPr="00F50430" w:rsidTr="008F02AF">
        <w:trPr>
          <w:jc w:val="center"/>
        </w:trPr>
        <w:tc>
          <w:tcPr>
            <w:tcW w:w="3575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8F02AF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12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37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12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06"/>
        <w:gridCol w:w="1099"/>
        <w:gridCol w:w="1091"/>
        <w:gridCol w:w="1091"/>
        <w:gridCol w:w="1091"/>
        <w:gridCol w:w="1091"/>
        <w:gridCol w:w="1091"/>
        <w:gridCol w:w="1703"/>
      </w:tblGrid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- всего, чел. </w:t>
            </w: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18"/>
        <w:gridCol w:w="1525"/>
        <w:gridCol w:w="1514"/>
        <w:gridCol w:w="1484"/>
        <w:gridCol w:w="1509"/>
        <w:gridCol w:w="2221"/>
      </w:tblGrid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Отношение к главе ЛПХ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Пол (мужской, женский)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Число, месяц, год рождения 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дд.мм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.г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>ггг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глава ЛПХ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"/>
        <w:gridCol w:w="2954"/>
        <w:gridCol w:w="1754"/>
        <w:gridCol w:w="944"/>
        <w:gridCol w:w="426"/>
        <w:gridCol w:w="426"/>
        <w:gridCol w:w="426"/>
        <w:gridCol w:w="426"/>
        <w:gridCol w:w="426"/>
        <w:gridCol w:w="1315"/>
      </w:tblGrid>
      <w:tr w:rsidR="00512346" w:rsidRPr="003B75AD" w:rsidTr="008F02AF">
        <w:trPr>
          <w:jc w:val="center"/>
        </w:trPr>
        <w:tc>
          <w:tcPr>
            <w:tcW w:w="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N п/п</w:t>
            </w: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населенных пунктов;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>)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Единица измерения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дату формирования запроса ________ 20__ года </w:t>
            </w: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собственности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 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пользовании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(участок принадлежит: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аренде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(участок принадлежит: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полевой земельный участок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Было засеяно в предыдущем году: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IV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плодовые насаждения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ягодники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9"/>
        <w:gridCol w:w="875"/>
        <w:gridCol w:w="1757"/>
        <w:gridCol w:w="1222"/>
        <w:gridCol w:w="611"/>
        <w:gridCol w:w="611"/>
        <w:gridCol w:w="611"/>
        <w:gridCol w:w="611"/>
        <w:gridCol w:w="611"/>
        <w:gridCol w:w="1703"/>
      </w:tblGrid>
      <w:tr w:rsidR="00512346" w:rsidRPr="00F50430" w:rsidTr="00F50430">
        <w:trPr>
          <w:jc w:val="center"/>
        </w:trPr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сельскохозяйственного животного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</w:t>
            </w: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>_________ 20__ года</w:t>
            </w: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Крупный рогатый скот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коровы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телки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телки от 1 года до 2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нетели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бычки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Свиньи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в том числе: свиноматки основные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(от 9 месяцев и старше)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поросята до 2 месяцев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поросята от 2 до 4 месяцев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овцематки и ярки старше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ярочки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баранчики и валухи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козоматки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и козочки старше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козочки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козлики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Лошади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кобылы старше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кобылы до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жеребцы до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кроликоматки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 кроликов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Олени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самцы, важенки и нетели,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рогачи,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маралухи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перворожки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молодняк, приплод, телята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из них: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(куры)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куры-несушки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(утки)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(гуси)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(индейки)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(цесарки)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1.6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(перепела)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(страусы)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1.8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птицы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IX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Пчелы (пчелосемьи)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94"/>
        <w:gridCol w:w="2724"/>
        <w:gridCol w:w="630"/>
        <w:gridCol w:w="630"/>
        <w:gridCol w:w="630"/>
        <w:gridCol w:w="630"/>
        <w:gridCol w:w="630"/>
        <w:gridCol w:w="1703"/>
      </w:tblGrid>
      <w:tr w:rsidR="00512346" w:rsidRPr="00F50430" w:rsidTr="00F50430">
        <w:trPr>
          <w:jc w:val="center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техники или оборудования </w:t>
            </w: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права/правообладатель 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января, шт.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Тракторы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Комбайны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Сеялки и посевные комплексы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Поливальные машины и установки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Плуги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Сенокосилки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Доильные установки и агрегаты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Раздатчики кормов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Оборудование для переработки молока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Мукомольное оборудование и крупорушки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Грузовые автомобили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Прицепы и </w:t>
            </w: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полуприцепы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lastRenderedPageBreak/>
              <w:t xml:space="preserve">Снегоходы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Моторные лодки и катера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 Дополнительные сведения</w:t>
      </w: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14"/>
        <w:gridCol w:w="1919"/>
        <w:gridCol w:w="2042"/>
        <w:gridCol w:w="1097"/>
        <w:gridCol w:w="494"/>
        <w:gridCol w:w="494"/>
        <w:gridCol w:w="494"/>
        <w:gridCol w:w="494"/>
        <w:gridCol w:w="494"/>
        <w:gridCol w:w="1529"/>
      </w:tblGrid>
      <w:tr w:rsidR="00512346" w:rsidRPr="00F50430" w:rsidTr="00F50430">
        <w:trPr>
          <w:jc w:val="center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- земля населенных пунктов;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Площадь, занятая под жилым домом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жилого помещения (жилой дом, квартира и прочее)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Доля собственности главы ЛПХ (членов ЛПХ)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Общая площадь домовладения,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Жилая площадь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Площадь подсобных (вспомогательных) помещений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коммуникаций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газовой установки,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газоснабжение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газоснабжение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водоснабжения,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водоснабжение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водоснабжение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отопления,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отопление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8"/>
        <w:gridCol w:w="1425"/>
        <w:gridCol w:w="2180"/>
        <w:gridCol w:w="1171"/>
        <w:gridCol w:w="527"/>
        <w:gridCol w:w="527"/>
        <w:gridCol w:w="527"/>
        <w:gridCol w:w="527"/>
        <w:gridCol w:w="527"/>
        <w:gridCol w:w="1632"/>
      </w:tblGrid>
      <w:tr w:rsidR="00512346" w:rsidRPr="003B75AD" w:rsidTr="008F02AF">
        <w:trPr>
          <w:jc w:val="center"/>
        </w:trPr>
        <w:tc>
          <w:tcPr>
            <w:tcW w:w="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N п/п 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Показатели 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населенных пунктов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) 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Единица измерения </w:t>
            </w:r>
          </w:p>
        </w:tc>
        <w:tc>
          <w:tcPr>
            <w:tcW w:w="2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дату формирования запроса ________ 20__ года </w:t>
            </w: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Доход от реализации: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2"/>
          <w:szCs w:val="32"/>
        </w:rPr>
      </w:pPr>
      <w:r w:rsidRPr="00F50430">
        <w:rPr>
          <w:rFonts w:ascii="Arial" w:hAnsi="Arial" w:cs="Arial"/>
          <w:b/>
          <w:bCs/>
          <w:sz w:val="32"/>
          <w:szCs w:val="32"/>
        </w:rPr>
        <w:t>II.</w:t>
      </w:r>
      <w:r w:rsidRPr="003B75AD">
        <w:rPr>
          <w:rFonts w:ascii="Arial" w:hAnsi="Arial" w:cs="Arial"/>
          <w:b/>
          <w:bCs/>
          <w:sz w:val="28"/>
          <w:szCs w:val="32"/>
        </w:rPr>
        <w:t>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47"/>
        <w:gridCol w:w="1724"/>
        <w:gridCol w:w="1222"/>
        <w:gridCol w:w="775"/>
        <w:gridCol w:w="775"/>
        <w:gridCol w:w="775"/>
        <w:gridCol w:w="775"/>
        <w:gridCol w:w="775"/>
        <w:gridCol w:w="1703"/>
      </w:tblGrid>
      <w:tr w:rsidR="00512346" w:rsidRPr="00F50430" w:rsidTr="00F50430">
        <w:trPr>
          <w:jc w:val="center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Крупный рогатый скот (КРС)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говядины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продукции, произведенной КРС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Свиньи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свинины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свинины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баранины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овцеводства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козлятины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козоводства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Лошади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конины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конины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крольчатины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крольчатины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Олени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оленины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оленины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Птица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мяса птицы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яиц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шт.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птицеводства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IX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меда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иной продукции пчеловодства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54"/>
        <w:gridCol w:w="2544"/>
        <w:gridCol w:w="854"/>
        <w:gridCol w:w="854"/>
        <w:gridCol w:w="854"/>
        <w:gridCol w:w="854"/>
        <w:gridCol w:w="854"/>
        <w:gridCol w:w="1703"/>
      </w:tblGrid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реализованной продукции, тыс. рублей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Количество наемных работников, человек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главой ЛПХ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членами ЛПХ - всего, из них: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реализации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разведение крупного рогатого скота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разведение мелкого рогатого скота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4.3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реализацию молока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4.4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реализацию мяса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4.5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4.6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производство и реализацию картофеля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  <w:b/>
          <w:bCs/>
          <w:sz w:val="28"/>
          <w:szCs w:val="32"/>
        </w:rPr>
        <w:t>СПоК</w:t>
      </w:r>
      <w:proofErr w:type="spellEnd"/>
      <w:r w:rsidRPr="003B75AD">
        <w:rPr>
          <w:rFonts w:ascii="Arial" w:hAnsi="Arial" w:cs="Arial"/>
          <w:b/>
          <w:bCs/>
          <w:sz w:val="28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56"/>
        <w:gridCol w:w="1682"/>
        <w:gridCol w:w="937"/>
        <w:gridCol w:w="937"/>
        <w:gridCol w:w="936"/>
        <w:gridCol w:w="936"/>
        <w:gridCol w:w="936"/>
        <w:gridCol w:w="1751"/>
      </w:tblGrid>
      <w:tr w:rsidR="00512346" w:rsidRPr="00F50430" w:rsidTr="00F50430">
        <w:trPr>
          <w:jc w:val="center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_____________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членом которых является ЛПХ, единиц, в том числе: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...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Приложение N 2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к п</w:t>
      </w:r>
      <w:r w:rsidR="00F50430">
        <w:rPr>
          <w:rFonts w:ascii="Arial" w:hAnsi="Arial" w:cs="Arial"/>
          <w:iCs/>
          <w:sz w:val="18"/>
          <w:szCs w:val="24"/>
        </w:rPr>
        <w:t>остановлению администрации Мокрушинского сельсовета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 xml:space="preserve">от </w:t>
      </w:r>
      <w:r w:rsidR="00A04BB9">
        <w:rPr>
          <w:rFonts w:ascii="Arial" w:hAnsi="Arial" w:cs="Arial"/>
          <w:iCs/>
          <w:sz w:val="18"/>
          <w:szCs w:val="24"/>
        </w:rPr>
        <w:t>00</w:t>
      </w:r>
      <w:r w:rsidR="00F50430">
        <w:rPr>
          <w:rFonts w:ascii="Arial" w:hAnsi="Arial" w:cs="Arial"/>
          <w:iCs/>
          <w:sz w:val="18"/>
          <w:szCs w:val="24"/>
        </w:rPr>
        <w:t>.0</w:t>
      </w:r>
      <w:r w:rsidR="00A04BB9">
        <w:rPr>
          <w:rFonts w:ascii="Arial" w:hAnsi="Arial" w:cs="Arial"/>
          <w:iCs/>
          <w:sz w:val="18"/>
          <w:szCs w:val="24"/>
        </w:rPr>
        <w:t>3</w:t>
      </w:r>
      <w:r w:rsidR="00F50430">
        <w:rPr>
          <w:rFonts w:ascii="Arial" w:hAnsi="Arial" w:cs="Arial"/>
          <w:iCs/>
          <w:sz w:val="18"/>
          <w:szCs w:val="24"/>
        </w:rPr>
        <w:t>.</w:t>
      </w:r>
      <w:r w:rsidRPr="00F50430">
        <w:rPr>
          <w:rFonts w:ascii="Arial" w:hAnsi="Arial" w:cs="Arial"/>
          <w:iCs/>
          <w:sz w:val="18"/>
          <w:szCs w:val="24"/>
        </w:rPr>
        <w:t xml:space="preserve"> 202</w:t>
      </w:r>
      <w:r w:rsidR="00F50430">
        <w:rPr>
          <w:rFonts w:ascii="Arial" w:hAnsi="Arial" w:cs="Arial"/>
          <w:iCs/>
          <w:sz w:val="18"/>
          <w:szCs w:val="24"/>
        </w:rPr>
        <w:t>4</w:t>
      </w:r>
      <w:r w:rsidRPr="00F50430">
        <w:rPr>
          <w:rFonts w:ascii="Arial" w:hAnsi="Arial" w:cs="Arial"/>
          <w:iCs/>
          <w:sz w:val="18"/>
          <w:szCs w:val="24"/>
        </w:rPr>
        <w:t xml:space="preserve"> г. N </w:t>
      </w:r>
      <w:r w:rsidR="00A04BB9">
        <w:rPr>
          <w:rFonts w:ascii="Arial" w:hAnsi="Arial" w:cs="Arial"/>
          <w:iCs/>
          <w:sz w:val="18"/>
          <w:szCs w:val="24"/>
        </w:rPr>
        <w:t>0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6"/>
        </w:rPr>
      </w:pPr>
      <w:r w:rsidRPr="003B75AD">
        <w:rPr>
          <w:rFonts w:ascii="Arial" w:hAnsi="Arial" w:cs="Arial"/>
          <w:b/>
          <w:bCs/>
          <w:sz w:val="28"/>
          <w:szCs w:val="36"/>
        </w:rPr>
        <w:t>ПОРЯДОК ВЕДЕНИЯ ПОХОЗЯЙСТВЕННЫХ КНИГ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1. 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</w:t>
      </w:r>
      <w:proofErr w:type="spellStart"/>
      <w:r w:rsidRPr="003B75AD">
        <w:rPr>
          <w:rFonts w:ascii="Arial" w:hAnsi="Arial" w:cs="Arial"/>
        </w:rPr>
        <w:t>похозяйственных</w:t>
      </w:r>
      <w:proofErr w:type="spellEnd"/>
      <w:r w:rsidRPr="003B75AD">
        <w:rPr>
          <w:rFonts w:ascii="Arial" w:hAnsi="Arial" w:cs="Arial"/>
        </w:rPr>
        <w:t xml:space="preserve"> книг (далее - книги) в целях учета личных подсобных хозяйств (далее - ЛПХ).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</w:t>
      </w:r>
      <w:r w:rsidR="00CA17AC" w:rsidRPr="003B75AD">
        <w:rPr>
          <w:rFonts w:ascii="Arial" w:hAnsi="Arial" w:cs="Arial"/>
        </w:rPr>
        <w:t>лее - информационная система).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2. Ведение книги в информационной системе осуществляется в течение пяти лет по форме в соответствии с приложением N 1 к настоящему приказу должностными лицами органа местного самоуправления, уполномоченными на ее ведение (далее - должностные лица).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proofErr w:type="gramStart"/>
      <w:r w:rsidRPr="003B75AD">
        <w:rPr>
          <w:rFonts w:ascii="Arial" w:hAnsi="Arial" w:cs="Arial"/>
        </w:rPr>
        <w:t xml:space="preserve"> </w:t>
      </w:r>
      <w:r w:rsidR="00CA17AC" w:rsidRPr="003B75AD">
        <w:rPr>
          <w:rFonts w:ascii="Arial" w:hAnsi="Arial" w:cs="Arial"/>
        </w:rPr>
        <w:t>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3. </w:t>
      </w:r>
      <w:proofErr w:type="gramStart"/>
      <w:r w:rsidRPr="003B75AD">
        <w:rPr>
          <w:rFonts w:ascii="Arial" w:hAnsi="Arial" w:cs="Arial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3B75AD">
        <w:rPr>
          <w:rFonts w:ascii="Arial" w:hAnsi="Arial" w:cs="Arial"/>
        </w:rPr>
        <w:t xml:space="preserve"> членами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абзаца второго пункта 4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0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</w:t>
      </w:r>
      <w:r w:rsidR="00CA17AC" w:rsidRPr="003B75AD">
        <w:rPr>
          <w:rFonts w:ascii="Arial" w:hAnsi="Arial" w:cs="Arial"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5. В книгу вносятся следующие сводные основные сведения по ЛПХ, </w:t>
      </w:r>
      <w:proofErr w:type="gramStart"/>
      <w:r w:rsidRPr="003B75AD">
        <w:rPr>
          <w:rFonts w:ascii="Arial" w:hAnsi="Arial" w:cs="Arial"/>
        </w:rPr>
        <w:t>расположенным</w:t>
      </w:r>
      <w:proofErr w:type="gramEnd"/>
      <w:r w:rsidRPr="003B75AD">
        <w:rPr>
          <w:rFonts w:ascii="Arial" w:hAnsi="Arial" w:cs="Arial"/>
        </w:rPr>
        <w:t xml:space="preserve"> на территории муниципального образования: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</w:t>
      </w:r>
      <w:hyperlink r:id="rId11" w:anchor="l0" w:history="1">
        <w:r w:rsidRPr="003B75AD">
          <w:rPr>
            <w:rFonts w:ascii="Arial" w:hAnsi="Arial" w:cs="Arial"/>
            <w:u w:val="single"/>
          </w:rPr>
          <w:t>классификатором</w:t>
        </w:r>
      </w:hyperlink>
      <w:r w:rsidRPr="003B75AD">
        <w:rPr>
          <w:rFonts w:ascii="Arial" w:hAnsi="Arial" w:cs="Arial"/>
        </w:rPr>
        <w:t xml:space="preserve"> территорий муниципальных образований (далее - ОКТМО), на территории которого расположено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г) количество </w:t>
      </w:r>
      <w:proofErr w:type="gramStart"/>
      <w:r w:rsidRPr="003B75AD">
        <w:rPr>
          <w:rFonts w:ascii="Arial" w:hAnsi="Arial" w:cs="Arial"/>
        </w:rPr>
        <w:t>заброшенных</w:t>
      </w:r>
      <w:proofErr w:type="gramEnd"/>
      <w:r w:rsidRPr="003B75AD">
        <w:rPr>
          <w:rFonts w:ascii="Arial" w:hAnsi="Arial" w:cs="Arial"/>
        </w:rPr>
        <w:t xml:space="preserve"> ЛПХ. В графе указывается количество ЛПХ в населенном пункте, на </w:t>
      </w:r>
      <w:proofErr w:type="gramStart"/>
      <w:r w:rsidRPr="003B75AD">
        <w:rPr>
          <w:rFonts w:ascii="Arial" w:hAnsi="Arial" w:cs="Arial"/>
        </w:rPr>
        <w:t>территории</w:t>
      </w:r>
      <w:proofErr w:type="gramEnd"/>
      <w:r w:rsidRPr="003B75AD">
        <w:rPr>
          <w:rFonts w:ascii="Arial" w:hAnsi="Arial" w:cs="Arial"/>
        </w:rPr>
        <w:t xml:space="preserve"> которых более трех лет не обрабатываются земельные участки и </w:t>
      </w:r>
      <w:r w:rsidRPr="003B75AD">
        <w:rPr>
          <w:rFonts w:ascii="Arial" w:hAnsi="Arial" w:cs="Arial"/>
        </w:rPr>
        <w:lastRenderedPageBreak/>
        <w:t>постоянно не проживают граждане.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3B75AD">
        <w:rPr>
          <w:rFonts w:ascii="Arial" w:hAnsi="Arial" w:cs="Arial"/>
        </w:rPr>
        <w:t>с даты начала</w:t>
      </w:r>
      <w:proofErr w:type="gramEnd"/>
      <w:r w:rsidRPr="003B75AD">
        <w:rPr>
          <w:rFonts w:ascii="Arial" w:hAnsi="Arial" w:cs="Arial"/>
        </w:rPr>
        <w:t xml:space="preserve"> ее ведения.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2" w:anchor="l0" w:history="1">
        <w:r w:rsidRPr="003B75AD">
          <w:rPr>
            <w:rFonts w:ascii="Arial" w:hAnsi="Arial" w:cs="Arial"/>
            <w:u w:val="single"/>
          </w:rPr>
          <w:t xml:space="preserve">ОКТМО </w:t>
        </w:r>
      </w:hyperlink>
      <w:r w:rsidRPr="003B75AD">
        <w:rPr>
          <w:rFonts w:ascii="Arial" w:hAnsi="Arial" w:cs="Arial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Номера закрытых учетных записей (лицевых счетов) другим ЛПХ не присваиваются.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12. При ведении книги должностным лицом вносятся сведения </w:t>
      </w:r>
      <w:proofErr w:type="gramStart"/>
      <w:r w:rsidRPr="003B75AD">
        <w:rPr>
          <w:rFonts w:ascii="Arial" w:hAnsi="Arial" w:cs="Arial"/>
        </w:rPr>
        <w:t>о</w:t>
      </w:r>
      <w:proofErr w:type="gramEnd"/>
      <w:r w:rsidRPr="003B75AD">
        <w:rPr>
          <w:rFonts w:ascii="Arial" w:hAnsi="Arial" w:cs="Arial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б) код населенного пункта, на территории которого расположено ЛПХ, в соответствии с </w:t>
      </w:r>
      <w:hyperlink r:id="rId13" w:anchor="l0" w:history="1">
        <w:r w:rsidRPr="003B75AD">
          <w:rPr>
            <w:rFonts w:ascii="Arial" w:hAnsi="Arial" w:cs="Arial"/>
            <w:u w:val="single"/>
          </w:rPr>
          <w:t>ОКТМО</w:t>
        </w:r>
      </w:hyperlink>
      <w:r w:rsidRPr="003B75AD">
        <w:rPr>
          <w:rFonts w:ascii="Arial" w:hAnsi="Arial" w:cs="Arial"/>
        </w:rPr>
        <w:t>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з) площадь земельного участка, кв. м - указывается площадь земельного участка в </w:t>
      </w:r>
      <w:r w:rsidRPr="003B75AD">
        <w:rPr>
          <w:rFonts w:ascii="Arial" w:hAnsi="Arial" w:cs="Arial"/>
        </w:rPr>
        <w:lastRenderedPageBreak/>
        <w:t>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л) идентификационный номер налогоплательщика (ИНН) - ИНН главы ЛПХ (при наличии);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3B75AD">
        <w:rPr>
          <w:rFonts w:ascii="Arial" w:hAnsi="Arial" w:cs="Arial"/>
        </w:rPr>
        <w:t>сведения</w:t>
      </w:r>
      <w:proofErr w:type="gramEnd"/>
      <w:r w:rsidRPr="003B75AD">
        <w:rPr>
          <w:rFonts w:ascii="Arial" w:hAnsi="Arial" w:cs="Arial"/>
        </w:rPr>
        <w:t xml:space="preserve"> как о присутствующих, так и о временно отсутствующих членах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а) фамилия, имя, отчество (последнее при наличии);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б) отношение к главе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пол;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г) число, месяц, год рождения;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д) отметка о применении специального налогового режима "Налог на профессиональный доход".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B75AD">
        <w:rPr>
          <w:rFonts w:ascii="Arial" w:hAnsi="Arial" w:cs="Arial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3B75AD">
        <w:rPr>
          <w:rFonts w:ascii="Arial" w:hAnsi="Arial" w:cs="Arial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17. </w:t>
      </w:r>
      <w:proofErr w:type="gramStart"/>
      <w:r w:rsidRPr="003B75AD">
        <w:rPr>
          <w:rFonts w:ascii="Arial" w:hAnsi="Arial" w:cs="Arial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</w:t>
      </w:r>
      <w:r w:rsidRPr="003B75AD">
        <w:rPr>
          <w:rFonts w:ascii="Arial" w:hAnsi="Arial" w:cs="Arial"/>
        </w:rPr>
        <w:lastRenderedPageBreak/>
        <w:t>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19. </w:t>
      </w:r>
      <w:proofErr w:type="gramStart"/>
      <w:r w:rsidRPr="003B75AD">
        <w:rPr>
          <w:rFonts w:ascii="Arial" w:hAnsi="Arial" w:cs="Arial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ЛПХ) и используемых на постоянной основе для целей ведения ЛПХ.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20. </w:t>
      </w:r>
      <w:proofErr w:type="gramStart"/>
      <w:r w:rsidRPr="003B75AD">
        <w:rPr>
          <w:rFonts w:ascii="Arial" w:hAnsi="Arial" w:cs="Arial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</w:rPr>
        <w:t>СПоК</w:t>
      </w:r>
      <w:proofErr w:type="spellEnd"/>
      <w:r w:rsidRPr="003B75AD">
        <w:rPr>
          <w:rFonts w:ascii="Arial" w:hAnsi="Arial" w:cs="Arial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25. </w:t>
      </w:r>
      <w:proofErr w:type="gramStart"/>
      <w:r w:rsidRPr="003B75AD">
        <w:rPr>
          <w:rFonts w:ascii="Arial" w:hAnsi="Arial" w:cs="Arial"/>
        </w:rPr>
        <w:t xml:space="preserve"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</w:t>
      </w:r>
      <w:r w:rsidRPr="003B75AD">
        <w:rPr>
          <w:rFonts w:ascii="Arial" w:hAnsi="Arial" w:cs="Arial"/>
        </w:rPr>
        <w:lastRenderedPageBreak/>
        <w:t>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3B75AD">
        <w:rPr>
          <w:rFonts w:ascii="Arial" w:hAnsi="Arial" w:cs="Arial"/>
        </w:rPr>
        <w:t>с даты внесения</w:t>
      </w:r>
      <w:proofErr w:type="gramEnd"/>
      <w:r w:rsidRPr="003B75AD">
        <w:rPr>
          <w:rFonts w:ascii="Arial" w:hAnsi="Arial" w:cs="Arial"/>
        </w:rPr>
        <w:t xml:space="preserve"> последних изменений в сведения о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29. </w:t>
      </w:r>
      <w:proofErr w:type="gramStart"/>
      <w:r w:rsidRPr="003B75AD">
        <w:rPr>
          <w:rFonts w:ascii="Arial" w:hAnsi="Arial" w:cs="Arial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3B75AD">
        <w:rPr>
          <w:rFonts w:ascii="Arial" w:hAnsi="Arial" w:cs="Arial"/>
        </w:rPr>
        <w:t xml:space="preserve"> в силу действующего законодательства Российской Федерации.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3B75AD">
        <w:rPr>
          <w:rFonts w:ascii="Arial" w:hAnsi="Arial" w:cs="Arial"/>
        </w:rPr>
        <w:t>ии и ау</w:t>
      </w:r>
      <w:proofErr w:type="gramEnd"/>
      <w:r w:rsidRPr="003B75AD">
        <w:rPr>
          <w:rFonts w:ascii="Arial" w:hAnsi="Arial" w:cs="Arial"/>
        </w:rPr>
        <w:t>тентификации).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абзаца второго пункта 33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4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</w:t>
      </w:r>
      <w:r w:rsidR="00CA17AC" w:rsidRPr="003B75AD">
        <w:rPr>
          <w:rFonts w:ascii="Arial" w:hAnsi="Arial" w:cs="Arial"/>
        </w:rPr>
        <w:t>ом Российской Федерации порядке.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34. Выписка из книги может составляться в произвольной форме (например, по форме </w:t>
      </w:r>
      <w:r w:rsidRPr="003B75AD">
        <w:rPr>
          <w:rFonts w:ascii="Arial" w:hAnsi="Arial" w:cs="Arial"/>
        </w:rPr>
        <w:lastRenderedPageBreak/>
        <w:t>отдельных листов книги, или по разделам (подразделам), или по конкретным пунктам книги).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пункта 36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5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37. </w:t>
      </w:r>
      <w:proofErr w:type="gramStart"/>
      <w:r w:rsidRPr="003B75AD">
        <w:rPr>
          <w:rFonts w:ascii="Arial" w:hAnsi="Arial" w:cs="Arial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3B75AD">
        <w:rPr>
          <w:rFonts w:ascii="Arial" w:hAnsi="Arial" w:cs="Arial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В </w:t>
      </w:r>
      <w:proofErr w:type="gramStart"/>
      <w:r w:rsidRPr="003B75AD">
        <w:rPr>
          <w:rFonts w:ascii="Arial" w:hAnsi="Arial" w:cs="Arial"/>
        </w:rPr>
        <w:t>случае</w:t>
      </w:r>
      <w:proofErr w:type="gramEnd"/>
      <w:r w:rsidRPr="003B75AD">
        <w:rPr>
          <w:rFonts w:ascii="Arial" w:hAnsi="Arial" w:cs="Arial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B75AD">
        <w:rPr>
          <w:rFonts w:ascii="Arial" w:hAnsi="Arial" w:cs="Arial"/>
        </w:rPr>
        <w:t>Запись о количестве прошитых листов (например: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</w:rPr>
        <w:t>СПоК</w:t>
      </w:r>
      <w:proofErr w:type="spellEnd"/>
      <w:r w:rsidRPr="003B75AD">
        <w:rPr>
          <w:rFonts w:ascii="Arial" w:hAnsi="Arial" w:cs="Arial"/>
        </w:rPr>
        <w:t>)" раздела II "Дополнительные сведения".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512346" w:rsidRPr="00F50430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50430">
        <w:rPr>
          <w:rFonts w:ascii="Arial" w:hAnsi="Arial" w:cs="Arial"/>
          <w:iCs/>
          <w:sz w:val="20"/>
          <w:szCs w:val="24"/>
        </w:rPr>
        <w:t>Приложение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50430">
        <w:rPr>
          <w:rFonts w:ascii="Arial" w:hAnsi="Arial" w:cs="Arial"/>
          <w:iCs/>
          <w:sz w:val="20"/>
          <w:szCs w:val="24"/>
        </w:rPr>
        <w:t>к порядку ведения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proofErr w:type="spellStart"/>
      <w:r w:rsidRPr="00F50430">
        <w:rPr>
          <w:rFonts w:ascii="Arial" w:hAnsi="Arial" w:cs="Arial"/>
          <w:iCs/>
          <w:sz w:val="20"/>
          <w:szCs w:val="24"/>
        </w:rPr>
        <w:t>похозяйственных</w:t>
      </w:r>
      <w:proofErr w:type="spellEnd"/>
      <w:r w:rsidRPr="00F50430">
        <w:rPr>
          <w:rFonts w:ascii="Arial" w:hAnsi="Arial" w:cs="Arial"/>
          <w:iCs/>
          <w:sz w:val="20"/>
          <w:szCs w:val="24"/>
        </w:rPr>
        <w:t xml:space="preserve"> книг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6"/>
          <w:szCs w:val="36"/>
        </w:rPr>
      </w:pPr>
      <w:r w:rsidRPr="003B75AD">
        <w:rPr>
          <w:rFonts w:ascii="Arial" w:hAnsi="Arial" w:cs="Arial"/>
          <w:b/>
          <w:bCs/>
          <w:sz w:val="28"/>
          <w:szCs w:val="36"/>
        </w:rPr>
        <w:t>СОГЛАСИЕ СО СВЕДЕНИЯМИ, ВНЕСЕННЫМИ В ПОХОЗЯЙСТВЕННУЮ КНИГУ В ИНФОРМАЦИОННОЙ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8209"/>
        <w:gridCol w:w="250"/>
      </w:tblGrid>
      <w:tr w:rsidR="00512346" w:rsidRPr="00F50430" w:rsidTr="00DA2E27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Я,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603"/>
        <w:gridCol w:w="1250"/>
        <w:gridCol w:w="3271"/>
        <w:gridCol w:w="250"/>
      </w:tblGrid>
      <w:tr w:rsidR="00512346" w:rsidRPr="00F50430" w:rsidTr="00512346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75"/>
        <w:gridCol w:w="4375"/>
        <w:gridCol w:w="250"/>
      </w:tblGrid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адрес регистрации: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512346" w:rsidRPr="00F50430" w:rsidTr="00512346"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подтверждаю, что по состоянию на _______________ сведения в </w:t>
            </w:r>
            <w:proofErr w:type="spellStart"/>
            <w:r w:rsidRPr="00F50430">
              <w:rPr>
                <w:rFonts w:ascii="Arial" w:hAnsi="Arial" w:cs="Arial"/>
                <w:sz w:val="24"/>
                <w:szCs w:val="24"/>
              </w:rPr>
              <w:t>похозяйственную</w:t>
            </w:r>
            <w:proofErr w:type="spellEnd"/>
            <w:r w:rsidRPr="00F50430">
              <w:rPr>
                <w:rFonts w:ascii="Arial" w:hAnsi="Arial" w:cs="Arial"/>
                <w:sz w:val="24"/>
                <w:szCs w:val="24"/>
              </w:rPr>
              <w:t xml:space="preserve"> книгу N _______________ лицевой счет ЛПХ N 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внесены органом местного самоуправления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2E27">
              <w:rPr>
                <w:rFonts w:ascii="Arial" w:hAnsi="Arial" w:cs="Arial"/>
                <w:sz w:val="20"/>
                <w:szCs w:val="24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DA2E27" w:rsidTr="00512346"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A2E27">
              <w:rPr>
                <w:rFonts w:ascii="Arial" w:hAnsi="Arial" w:cs="Arial"/>
                <w:sz w:val="20"/>
                <w:szCs w:val="24"/>
              </w:rPr>
              <w:t xml:space="preserve">Ф.И.О. и должность лица, вносившего сведения в </w:t>
            </w:r>
            <w:proofErr w:type="spellStart"/>
            <w:r w:rsidRPr="00DA2E27">
              <w:rPr>
                <w:rFonts w:ascii="Arial" w:hAnsi="Arial" w:cs="Arial"/>
                <w:sz w:val="20"/>
                <w:szCs w:val="24"/>
              </w:rPr>
              <w:t>похозяйственную</w:t>
            </w:r>
            <w:proofErr w:type="spellEnd"/>
            <w:r w:rsidRPr="00DA2E27">
              <w:rPr>
                <w:rFonts w:ascii="Arial" w:hAnsi="Arial" w:cs="Arial"/>
                <w:sz w:val="20"/>
                <w:szCs w:val="24"/>
              </w:rPr>
              <w:t xml:space="preserve">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A2E2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 полном объеме с моих слов и являются верными.</w:t>
      </w:r>
    </w:p>
    <w:p w:rsidR="00260CAB" w:rsidRDefault="00260CAB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F50430">
        <w:rPr>
          <w:rFonts w:ascii="Arial" w:hAnsi="Arial" w:cs="Arial"/>
          <w:sz w:val="24"/>
          <w:szCs w:val="24"/>
        </w:rPr>
        <w:t>похозяйственную</w:t>
      </w:r>
      <w:proofErr w:type="spellEnd"/>
      <w:r w:rsidRPr="00F50430">
        <w:rPr>
          <w:rFonts w:ascii="Arial" w:hAnsi="Arial" w:cs="Arial"/>
          <w:sz w:val="24"/>
          <w:szCs w:val="24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F5043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F50430">
        <w:rPr>
          <w:rFonts w:ascii="Arial" w:hAnsi="Arial" w:cs="Arial"/>
          <w:sz w:val="24"/>
          <w:szCs w:val="24"/>
        </w:rPr>
        <w:t xml:space="preserve"> книги, в соответствии с перечнем данных, отраженных в приложении N 1 к настоящему приказу.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500"/>
        <w:gridCol w:w="1500"/>
        <w:gridCol w:w="250"/>
        <w:gridCol w:w="2375"/>
        <w:gridCol w:w="250"/>
      </w:tblGrid>
      <w:tr w:rsidR="00512346" w:rsidRPr="00F50430" w:rsidTr="00512346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B73D96" w:rsidP="00B7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"___" _______________</w:t>
            </w:r>
            <w:r w:rsidR="00512346" w:rsidRPr="00F5043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12346" w:rsidRPr="00F50430" w:rsidTr="00512346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512346" w:rsidRPr="00F50430" w:rsidRDefault="00512346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F50430" w:rsidRPr="00F50430" w:rsidRDefault="00F504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sectPr w:rsidR="00F50430" w:rsidRPr="00F50430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C1B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A5F9B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251AB"/>
    <w:rsid w:val="0005131B"/>
    <w:rsid w:val="00061B4C"/>
    <w:rsid w:val="00073891"/>
    <w:rsid w:val="000B7C5B"/>
    <w:rsid w:val="00126BC6"/>
    <w:rsid w:val="00137992"/>
    <w:rsid w:val="00162303"/>
    <w:rsid w:val="001C0B4C"/>
    <w:rsid w:val="001E2AC9"/>
    <w:rsid w:val="00250CD0"/>
    <w:rsid w:val="00260CAB"/>
    <w:rsid w:val="0035626A"/>
    <w:rsid w:val="003B75AD"/>
    <w:rsid w:val="003D6332"/>
    <w:rsid w:val="003E20B1"/>
    <w:rsid w:val="00411104"/>
    <w:rsid w:val="00504823"/>
    <w:rsid w:val="00512346"/>
    <w:rsid w:val="005C0AFB"/>
    <w:rsid w:val="00700EC2"/>
    <w:rsid w:val="00742F5E"/>
    <w:rsid w:val="00761816"/>
    <w:rsid w:val="00790AE2"/>
    <w:rsid w:val="007A2A0B"/>
    <w:rsid w:val="00844F9C"/>
    <w:rsid w:val="00876206"/>
    <w:rsid w:val="008918CA"/>
    <w:rsid w:val="008F02AF"/>
    <w:rsid w:val="0090548B"/>
    <w:rsid w:val="009154D9"/>
    <w:rsid w:val="00963283"/>
    <w:rsid w:val="009858F9"/>
    <w:rsid w:val="00A04BB9"/>
    <w:rsid w:val="00A53ED0"/>
    <w:rsid w:val="00AD7677"/>
    <w:rsid w:val="00AE10BC"/>
    <w:rsid w:val="00AE400F"/>
    <w:rsid w:val="00B73D96"/>
    <w:rsid w:val="00BD68B8"/>
    <w:rsid w:val="00C72AD8"/>
    <w:rsid w:val="00C77305"/>
    <w:rsid w:val="00CA17AC"/>
    <w:rsid w:val="00CB348E"/>
    <w:rsid w:val="00D06C78"/>
    <w:rsid w:val="00DA2E27"/>
    <w:rsid w:val="00F3526B"/>
    <w:rsid w:val="00F5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nhideWhenUsed/>
    <w:rsid w:val="00BD6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19003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://kappa1-srv:8080/content/act/cc9527ca-25a0-470c-bf89-a8d624c98419.doc" TargetMode="External"/><Relationship Id="rId1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439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439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19</Pages>
  <Words>6062</Words>
  <Characters>34560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cp:lastPrinted>2023-10-04T08:41:00Z</cp:lastPrinted>
  <dcterms:created xsi:type="dcterms:W3CDTF">2023-10-04T08:42:00Z</dcterms:created>
  <dcterms:modified xsi:type="dcterms:W3CDTF">2024-04-01T07:09:00Z</dcterms:modified>
</cp:coreProperties>
</file>