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A9" w:rsidRPr="003D1228" w:rsidRDefault="006132A9" w:rsidP="006132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6132A9" w:rsidRPr="003D1228" w:rsidRDefault="006132A9" w:rsidP="006132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к проекту решения  Мокрушинского сельского Совета  депутатов</w:t>
      </w:r>
    </w:p>
    <w:p w:rsidR="006132A9" w:rsidRPr="003D1228" w:rsidRDefault="006132A9" w:rsidP="006132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«О безвозмездной передаче муниципального имущества муниципального образования Мокрушинский сельсовет в собственность муниципального образования Казачинский</w:t>
      </w:r>
      <w:r w:rsidR="003C1BA3" w:rsidRPr="003D1228">
        <w:rPr>
          <w:rFonts w:ascii="Arial" w:hAnsi="Arial" w:cs="Arial"/>
          <w:b/>
          <w:sz w:val="24"/>
          <w:szCs w:val="24"/>
        </w:rPr>
        <w:t xml:space="preserve"> </w:t>
      </w:r>
      <w:r w:rsidRPr="003D1228">
        <w:rPr>
          <w:rFonts w:ascii="Arial" w:hAnsi="Arial" w:cs="Arial"/>
          <w:b/>
          <w:sz w:val="24"/>
          <w:szCs w:val="24"/>
        </w:rPr>
        <w:t>район»</w:t>
      </w:r>
    </w:p>
    <w:p w:rsidR="006132A9" w:rsidRPr="003D1228" w:rsidRDefault="006132A9" w:rsidP="003C1BA3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32A9" w:rsidRPr="003D1228" w:rsidRDefault="006132A9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Проект решения  Мокрушинского сельскогоСовета депутатов «О безвозмездной передаче муниципального имуществамуниципального образования Мокрушинский сельсовет в собственность муниципального образования Казачинский район» разработан в соответствии с Федеральным законом от 06.10.2003 № 131-ФЗ «Об общих принципах организации местного самоуправления в Российской Федерации»,  законом Красноярского края от 26.05.2009 №8-3290 «О порядке разграничения имущества между муниципальными образованиями края»,  Уставом Мокрушинского сельсовета Казачинского района Красноярского края.</w:t>
      </w:r>
    </w:p>
    <w:p w:rsidR="006132A9" w:rsidRPr="003D1228" w:rsidRDefault="006132A9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D1228">
        <w:rPr>
          <w:rFonts w:ascii="Arial" w:hAnsi="Arial" w:cs="Arial"/>
          <w:sz w:val="24"/>
          <w:szCs w:val="24"/>
        </w:rPr>
        <w:t>Проектом решения предусмотрена передача земельного участка под зданием Мокрушинского СДК</w:t>
      </w:r>
      <w:r w:rsidR="001E779E" w:rsidRPr="003D1228">
        <w:rPr>
          <w:rFonts w:ascii="Arial" w:hAnsi="Arial" w:cs="Arial"/>
          <w:sz w:val="24"/>
          <w:szCs w:val="24"/>
        </w:rPr>
        <w:t xml:space="preserve">, земельный участок </w:t>
      </w:r>
      <w:r w:rsidR="00D5594D" w:rsidRPr="003D1228">
        <w:rPr>
          <w:rFonts w:ascii="Arial" w:hAnsi="Arial" w:cs="Arial"/>
          <w:sz w:val="24"/>
          <w:szCs w:val="24"/>
        </w:rPr>
        <w:t xml:space="preserve"> около здания Мокрушинский СДК, нежилое здание  сельского дома культуры</w:t>
      </w:r>
      <w:bookmarkStart w:id="0" w:name="_GoBack"/>
      <w:bookmarkEnd w:id="0"/>
      <w:r w:rsidRPr="003D1228">
        <w:rPr>
          <w:rFonts w:ascii="Arial" w:hAnsi="Arial" w:cs="Arial"/>
          <w:sz w:val="24"/>
          <w:szCs w:val="24"/>
        </w:rPr>
        <w:t xml:space="preserve"> из муниципальной собственностимуниципального образования Мокрушинский сельсовет в муниципальную собственность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Pr="003D1228">
        <w:rPr>
          <w:rFonts w:ascii="Arial" w:hAnsi="Arial" w:cs="Arial"/>
          <w:sz w:val="24"/>
          <w:szCs w:val="24"/>
        </w:rPr>
        <w:t>муниципального образования Казачинский район  в соответствии с п.2 ст. 51 Федерального закона 131-ФЗ для решения вопросов местного поселения предусмотренных  частью 4 ст. 15 Федерального закона 131-ФЗ.</w:t>
      </w:r>
      <w:proofErr w:type="gramEnd"/>
    </w:p>
    <w:p w:rsidR="006132A9" w:rsidRPr="003D1228" w:rsidRDefault="006132A9" w:rsidP="003D1228">
      <w:pPr>
        <w:pStyle w:val="a3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458A9" w:rsidRDefault="00A458A9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lastRenderedPageBreak/>
        <w:t>Российская Федерация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F85EC6" w:rsidRPr="00EA1D17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A1D17"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F85EC6" w:rsidRPr="00EA1D17" w:rsidRDefault="00F85EC6" w:rsidP="00F85EC6">
      <w:pPr>
        <w:spacing w:after="0"/>
        <w:rPr>
          <w:rFonts w:ascii="Arial" w:hAnsi="Arial" w:cs="Arial"/>
          <w:kern w:val="28"/>
          <w:sz w:val="28"/>
          <w:szCs w:val="28"/>
        </w:rPr>
      </w:pPr>
      <w:r w:rsidRPr="00EA1D17">
        <w:rPr>
          <w:rFonts w:ascii="Arial" w:hAnsi="Arial" w:cs="Arial"/>
          <w:kern w:val="28"/>
          <w:sz w:val="28"/>
          <w:szCs w:val="28"/>
        </w:rPr>
        <w:t>«</w:t>
      </w:r>
      <w:r>
        <w:rPr>
          <w:rFonts w:ascii="Arial" w:hAnsi="Arial" w:cs="Arial"/>
          <w:kern w:val="28"/>
          <w:sz w:val="28"/>
          <w:szCs w:val="28"/>
        </w:rPr>
        <w:t>0</w:t>
      </w:r>
      <w:r w:rsidRPr="00EA1D17">
        <w:rPr>
          <w:rFonts w:ascii="Arial" w:hAnsi="Arial" w:cs="Arial"/>
          <w:kern w:val="28"/>
          <w:sz w:val="28"/>
          <w:szCs w:val="28"/>
        </w:rPr>
        <w:t xml:space="preserve">4» </w:t>
      </w:r>
      <w:r>
        <w:rPr>
          <w:rFonts w:ascii="Arial" w:hAnsi="Arial" w:cs="Arial"/>
          <w:kern w:val="28"/>
          <w:sz w:val="28"/>
          <w:szCs w:val="28"/>
        </w:rPr>
        <w:t xml:space="preserve">июня 2021г.                  </w:t>
      </w:r>
      <w:r w:rsidRPr="00EA1D17">
        <w:rPr>
          <w:rFonts w:ascii="Arial" w:hAnsi="Arial" w:cs="Arial"/>
          <w:kern w:val="28"/>
          <w:sz w:val="28"/>
          <w:szCs w:val="28"/>
        </w:rPr>
        <w:t>с. Мокр</w:t>
      </w:r>
      <w:r>
        <w:rPr>
          <w:rFonts w:ascii="Arial" w:hAnsi="Arial" w:cs="Arial"/>
          <w:kern w:val="28"/>
          <w:sz w:val="28"/>
          <w:szCs w:val="28"/>
        </w:rPr>
        <w:t>ушинское                 № 12-45</w:t>
      </w:r>
    </w:p>
    <w:p w:rsidR="00F85EC6" w:rsidRDefault="00F85EC6" w:rsidP="00F85EC6">
      <w:pPr>
        <w:spacing w:after="0"/>
        <w:rPr>
          <w:rFonts w:ascii="Arial" w:hAnsi="Arial" w:cs="Arial"/>
          <w:kern w:val="28"/>
          <w:szCs w:val="32"/>
        </w:rPr>
      </w:pPr>
    </w:p>
    <w:p w:rsidR="00F85EC6" w:rsidRDefault="00160022" w:rsidP="00F85EC6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4" w:tgtFrame="Logical" w:history="1">
        <w:r w:rsidR="00F85EC6">
          <w:rPr>
            <w:rStyle w:val="a5"/>
            <w:kern w:val="28"/>
            <w:sz w:val="32"/>
            <w:szCs w:val="32"/>
          </w:rPr>
          <w:t>«О безвозмездной</w:t>
        </w:r>
        <w:r w:rsidR="003D1228">
          <w:rPr>
            <w:rStyle w:val="a5"/>
            <w:kern w:val="28"/>
            <w:sz w:val="32"/>
            <w:szCs w:val="32"/>
          </w:rPr>
          <w:t xml:space="preserve"> передаче муниципального имущества муниципального образования Мокрушинский сельсовет в собственность муниципального образования Казачинский район</w:t>
        </w:r>
        <w:r w:rsidR="00F85EC6">
          <w:rPr>
            <w:rStyle w:val="a5"/>
            <w:kern w:val="28"/>
            <w:sz w:val="32"/>
            <w:szCs w:val="32"/>
          </w:rPr>
          <w:t>»</w:t>
        </w:r>
      </w:hyperlink>
    </w:p>
    <w:p w:rsidR="00F85EC6" w:rsidRDefault="00F85EC6" w:rsidP="00A458A9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5EC6" w:rsidRDefault="00F85EC6" w:rsidP="00A458A9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CB9" w:rsidRPr="003D1228" w:rsidRDefault="00D60403" w:rsidP="003D12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 xml:space="preserve">В соответствии </w:t>
      </w:r>
      <w:proofErr w:type="spellStart"/>
      <w:r w:rsidRPr="003D1228">
        <w:rPr>
          <w:rFonts w:ascii="Arial" w:hAnsi="Arial" w:cs="Arial"/>
          <w:sz w:val="24"/>
          <w:szCs w:val="24"/>
        </w:rPr>
        <w:t>сФедеральным</w:t>
      </w:r>
      <w:proofErr w:type="spellEnd"/>
      <w:r w:rsidRPr="003D1228">
        <w:rPr>
          <w:rFonts w:ascii="Arial" w:hAnsi="Arial" w:cs="Arial"/>
          <w:sz w:val="24"/>
          <w:szCs w:val="24"/>
        </w:rPr>
        <w:t xml:space="preserve"> законом от 06.10.2003 № 131-ФЗ «Об общих принципах организации местного самоупра</w:t>
      </w:r>
      <w:r w:rsidR="006132A9" w:rsidRPr="003D1228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3D1228">
        <w:rPr>
          <w:rFonts w:ascii="Arial" w:hAnsi="Arial" w:cs="Arial"/>
          <w:sz w:val="24"/>
          <w:szCs w:val="24"/>
        </w:rPr>
        <w:t>законом Красноярского края от 26.05.2009 №8-3290 «О порядке разграничения имущества между муниципальными образованиями края»</w:t>
      </w:r>
      <w:proofErr w:type="gramStart"/>
      <w:r w:rsidRPr="003D1228">
        <w:rPr>
          <w:rFonts w:ascii="Arial" w:hAnsi="Arial" w:cs="Arial"/>
          <w:sz w:val="24"/>
          <w:szCs w:val="24"/>
        </w:rPr>
        <w:t>,</w:t>
      </w:r>
      <w:r w:rsidR="006132A9" w:rsidRPr="003D1228">
        <w:rPr>
          <w:rFonts w:ascii="Arial" w:hAnsi="Arial" w:cs="Arial"/>
          <w:sz w:val="24"/>
          <w:szCs w:val="24"/>
        </w:rPr>
        <w:t>р</w:t>
      </w:r>
      <w:proofErr w:type="gramEnd"/>
      <w:r w:rsidR="006132A9" w:rsidRPr="003D1228">
        <w:rPr>
          <w:rFonts w:ascii="Arial" w:hAnsi="Arial" w:cs="Arial"/>
          <w:sz w:val="24"/>
          <w:szCs w:val="24"/>
        </w:rPr>
        <w:t>уководствуясь ст.</w:t>
      </w:r>
      <w:r w:rsidR="00DD5CB9" w:rsidRPr="003D1228">
        <w:rPr>
          <w:rFonts w:ascii="Arial" w:hAnsi="Arial" w:cs="Arial"/>
          <w:sz w:val="24"/>
          <w:szCs w:val="24"/>
        </w:rPr>
        <w:t xml:space="preserve"> 22</w:t>
      </w:r>
      <w:r w:rsidR="006132A9" w:rsidRPr="003D1228">
        <w:rPr>
          <w:rFonts w:ascii="Arial" w:hAnsi="Arial" w:cs="Arial"/>
          <w:sz w:val="24"/>
          <w:szCs w:val="24"/>
        </w:rPr>
        <w:t>, 27</w:t>
      </w:r>
      <w:r w:rsidRPr="003D1228">
        <w:rPr>
          <w:rFonts w:ascii="Arial" w:hAnsi="Arial" w:cs="Arial"/>
          <w:sz w:val="24"/>
          <w:szCs w:val="24"/>
        </w:rPr>
        <w:t xml:space="preserve"> Устава </w:t>
      </w:r>
      <w:r w:rsidR="006132A9" w:rsidRPr="003D1228">
        <w:rPr>
          <w:rFonts w:ascii="Arial" w:hAnsi="Arial" w:cs="Arial"/>
          <w:sz w:val="24"/>
          <w:szCs w:val="24"/>
        </w:rPr>
        <w:t xml:space="preserve"> Мокрушинского сельсовета  Казачинского района,</w:t>
      </w:r>
      <w:r w:rsidR="00DD5CB9" w:rsidRPr="003D1228">
        <w:rPr>
          <w:rFonts w:ascii="Arial" w:hAnsi="Arial" w:cs="Arial"/>
          <w:bCs/>
          <w:sz w:val="24"/>
          <w:szCs w:val="24"/>
        </w:rPr>
        <w:t>Мокрушинский сельский Совет депутатов</w:t>
      </w:r>
    </w:p>
    <w:p w:rsidR="00D60403" w:rsidRPr="003D1228" w:rsidRDefault="00D60403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РЕШИЛ:</w:t>
      </w: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 xml:space="preserve">1. Передать муниципальное имущество в собственность муниципального </w:t>
      </w:r>
      <w:r w:rsidR="006132A9" w:rsidRPr="003D1228">
        <w:rPr>
          <w:rFonts w:ascii="Arial" w:hAnsi="Arial" w:cs="Arial"/>
          <w:sz w:val="24"/>
          <w:szCs w:val="24"/>
        </w:rPr>
        <w:t xml:space="preserve"> образования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6132A9" w:rsidRPr="003D1228">
        <w:rPr>
          <w:rFonts w:ascii="Arial" w:hAnsi="Arial" w:cs="Arial"/>
          <w:sz w:val="24"/>
          <w:szCs w:val="24"/>
        </w:rPr>
        <w:t>Казачинский район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Pr="003D1228">
        <w:rPr>
          <w:rFonts w:ascii="Arial" w:hAnsi="Arial" w:cs="Arial"/>
          <w:sz w:val="24"/>
          <w:szCs w:val="24"/>
        </w:rPr>
        <w:t>согласно приложению</w:t>
      </w:r>
      <w:r w:rsidR="001E779E" w:rsidRPr="003D1228">
        <w:rPr>
          <w:rFonts w:ascii="Arial" w:hAnsi="Arial" w:cs="Arial"/>
          <w:sz w:val="24"/>
          <w:szCs w:val="24"/>
        </w:rPr>
        <w:t xml:space="preserve"> №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1E779E" w:rsidRPr="003D1228">
        <w:rPr>
          <w:rFonts w:ascii="Arial" w:hAnsi="Arial" w:cs="Arial"/>
          <w:sz w:val="24"/>
          <w:szCs w:val="24"/>
        </w:rPr>
        <w:t>1 и 2</w:t>
      </w:r>
      <w:r w:rsidRPr="003D1228">
        <w:rPr>
          <w:rFonts w:ascii="Arial" w:hAnsi="Arial" w:cs="Arial"/>
          <w:sz w:val="24"/>
          <w:szCs w:val="24"/>
        </w:rPr>
        <w:t>.</w:t>
      </w: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D12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1228">
        <w:rPr>
          <w:rFonts w:ascii="Arial" w:hAnsi="Arial" w:cs="Arial"/>
          <w:sz w:val="24"/>
          <w:szCs w:val="24"/>
        </w:rPr>
        <w:t xml:space="preserve"> исполнением данного решения возложить на председат</w:t>
      </w:r>
      <w:r w:rsidR="006132A9" w:rsidRPr="003D1228">
        <w:rPr>
          <w:rFonts w:ascii="Arial" w:hAnsi="Arial" w:cs="Arial"/>
          <w:sz w:val="24"/>
          <w:szCs w:val="24"/>
        </w:rPr>
        <w:t>еля  планово-бюджетной комиссии</w:t>
      </w:r>
      <w:r w:rsidRPr="003D1228">
        <w:rPr>
          <w:rFonts w:ascii="Arial" w:hAnsi="Arial" w:cs="Arial"/>
          <w:sz w:val="24"/>
          <w:szCs w:val="24"/>
        </w:rPr>
        <w:t>.</w:t>
      </w:r>
    </w:p>
    <w:p w:rsidR="00DD5CB9" w:rsidRPr="003D1228" w:rsidRDefault="00D60403" w:rsidP="003D1228">
      <w:pPr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 xml:space="preserve">3. </w:t>
      </w:r>
      <w:r w:rsidR="00DD5CB9" w:rsidRPr="003D1228">
        <w:rPr>
          <w:rFonts w:ascii="Arial" w:hAnsi="Arial" w:cs="Arial"/>
          <w:sz w:val="24"/>
          <w:szCs w:val="24"/>
        </w:rPr>
        <w:t xml:space="preserve">Настоящее решение вступает в силу  с момента подписания и подлежит официальному опубликованию  в </w:t>
      </w:r>
      <w:r w:rsidR="007F3F0A">
        <w:rPr>
          <w:rFonts w:ascii="Arial" w:hAnsi="Arial" w:cs="Arial"/>
          <w:sz w:val="24"/>
          <w:szCs w:val="24"/>
        </w:rPr>
        <w:t>газете</w:t>
      </w:r>
      <w:r w:rsidR="00DD5CB9" w:rsidRPr="003D1228">
        <w:rPr>
          <w:rFonts w:ascii="Arial" w:hAnsi="Arial" w:cs="Arial"/>
          <w:sz w:val="24"/>
          <w:szCs w:val="24"/>
        </w:rPr>
        <w:t xml:space="preserve"> «Мокрушинский  Информационный бюллетень» и подлежит размещению на официальном сайте администрации Мокрушинского сельсовета </w:t>
      </w:r>
      <w:proofErr w:type="spellStart"/>
      <w:r w:rsidR="00DD5CB9" w:rsidRPr="003D1228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DD5CB9" w:rsidRPr="003D1228">
        <w:rPr>
          <w:rFonts w:ascii="Arial" w:hAnsi="Arial" w:cs="Arial"/>
          <w:sz w:val="24"/>
          <w:szCs w:val="24"/>
        </w:rPr>
        <w:t>.</w:t>
      </w: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DD5CB9" w:rsidRPr="003D1228" w:rsidTr="00386E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Глава</w:t>
            </w:r>
            <w:r w:rsidR="003C1BA3"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28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="003C1BA3"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5CB9" w:rsidRPr="003D1228" w:rsidTr="00386E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 ____________  Г.П. Шваб</w:t>
            </w:r>
          </w:p>
        </w:tc>
      </w:tr>
    </w:tbl>
    <w:p w:rsidR="00DD5CB9" w:rsidRPr="00236A36" w:rsidRDefault="00DD5CB9" w:rsidP="00DD5CB9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60403" w:rsidRDefault="00D60403" w:rsidP="00D6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403" w:rsidRDefault="00D60403" w:rsidP="00D6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D60403" w:rsidRPr="00F52FF8" w:rsidTr="00386EB9">
        <w:tc>
          <w:tcPr>
            <w:tcW w:w="3934" w:type="dxa"/>
          </w:tcPr>
          <w:p w:rsidR="00D60403" w:rsidRPr="003D1228" w:rsidRDefault="003D1228" w:rsidP="00386EB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D60403" w:rsidRPr="003D1228">
              <w:rPr>
                <w:rFonts w:ascii="Arial" w:hAnsi="Arial" w:cs="Arial"/>
                <w:sz w:val="24"/>
                <w:szCs w:val="24"/>
              </w:rPr>
              <w:t>РИЛОЖЕНИЕ</w:t>
            </w:r>
            <w:r w:rsidR="001E779E" w:rsidRPr="003D1228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79E"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60403" w:rsidRPr="003D1228" w:rsidRDefault="00D60403" w:rsidP="00386EB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к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2A9" w:rsidRPr="003D1228">
              <w:rPr>
                <w:rFonts w:ascii="Arial" w:hAnsi="Arial" w:cs="Arial"/>
                <w:sz w:val="24"/>
                <w:szCs w:val="24"/>
              </w:rPr>
              <w:t xml:space="preserve">решению Мокрушинского сельского </w:t>
            </w:r>
            <w:r w:rsidRPr="003D1228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</w:p>
          <w:p w:rsidR="00D60403" w:rsidRPr="00F52FF8" w:rsidRDefault="00D60403" w:rsidP="000B1744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от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04.06.2021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г. №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12-45</w:t>
            </w:r>
            <w:r w:rsidR="003C1B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60403" w:rsidRPr="00F52FF8" w:rsidRDefault="00D60403" w:rsidP="00D60403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D60403" w:rsidRPr="003D1228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Перечень имущества,</w:t>
      </w:r>
    </w:p>
    <w:p w:rsidR="00D60403" w:rsidRPr="003D1228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 xml:space="preserve">передаваемого в собственность муниципального образования </w:t>
      </w:r>
      <w:r w:rsidR="006132A9" w:rsidRPr="003D1228">
        <w:rPr>
          <w:rFonts w:ascii="Arial" w:hAnsi="Arial" w:cs="Arial"/>
          <w:b/>
          <w:sz w:val="24"/>
          <w:szCs w:val="24"/>
        </w:rPr>
        <w:t>Казачинский район</w:t>
      </w:r>
    </w:p>
    <w:p w:rsidR="00D60403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2127"/>
        <w:gridCol w:w="1342"/>
        <w:gridCol w:w="142"/>
        <w:gridCol w:w="1418"/>
        <w:gridCol w:w="2551"/>
      </w:tblGrid>
      <w:tr w:rsidR="00D84C31" w:rsidTr="00D84362"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№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1228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3D1228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3D1228">
              <w:rPr>
                <w:rFonts w:ascii="Arial" w:hAnsi="Arial" w:cs="Arial"/>
                <w:szCs w:val="24"/>
              </w:rPr>
              <w:t>п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48BC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 xml:space="preserve">Полное наименование предприятия, учреждения, </w:t>
            </w:r>
            <w:proofErr w:type="spellStart"/>
            <w:r w:rsidRPr="003D1228">
              <w:rPr>
                <w:rFonts w:ascii="Arial" w:hAnsi="Arial" w:cs="Arial"/>
                <w:szCs w:val="24"/>
              </w:rPr>
              <w:t>наименова</w:t>
            </w:r>
            <w:proofErr w:type="spellEnd"/>
          </w:p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ние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имущества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42" w:type="dxa"/>
          </w:tcPr>
          <w:p w:rsidR="00D84362" w:rsidRDefault="00D84362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Балансо</w:t>
            </w:r>
            <w:proofErr w:type="spellEnd"/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вая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стоимость</w:t>
            </w:r>
            <w:r w:rsidR="00D84362">
              <w:rPr>
                <w:rFonts w:ascii="Arial" w:hAnsi="Arial" w:cs="Arial"/>
                <w:szCs w:val="24"/>
              </w:rPr>
              <w:t xml:space="preserve"> на 01.06.2021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E09D2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Назначение (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специализа</w:t>
            </w:r>
            <w:proofErr w:type="spellEnd"/>
            <w:proofErr w:type="gramEnd"/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ция</w:t>
            </w:r>
            <w:proofErr w:type="spellEnd"/>
            <w:r w:rsidRPr="003D1228">
              <w:rPr>
                <w:rFonts w:ascii="Arial" w:hAnsi="Arial" w:cs="Arial"/>
                <w:sz w:val="20"/>
                <w:szCs w:val="24"/>
              </w:rPr>
              <w:t>) имущества</w:t>
            </w:r>
            <w:proofErr w:type="gramEnd"/>
          </w:p>
        </w:tc>
        <w:tc>
          <w:tcPr>
            <w:tcW w:w="2551" w:type="dxa"/>
          </w:tcPr>
          <w:p w:rsidR="004F48BC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Индивидуализирую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щие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D84C31" w:rsidTr="002E09D2"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C31" w:rsidTr="002E09D2">
        <w:trPr>
          <w:trHeight w:val="1325"/>
        </w:trPr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84" w:type="dxa"/>
            <w:gridSpan w:val="2"/>
          </w:tcPr>
          <w:p w:rsidR="00D84C31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106962,65</w:t>
            </w:r>
          </w:p>
          <w:p w:rsidR="00D84362" w:rsidRPr="003D1228" w:rsidRDefault="00D84362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62">
              <w:rPr>
                <w:rFonts w:ascii="Arial" w:hAnsi="Arial" w:cs="Arial"/>
                <w:szCs w:val="24"/>
              </w:rPr>
              <w:t>(кадастровая стоимость)</w:t>
            </w:r>
          </w:p>
        </w:tc>
        <w:tc>
          <w:tcPr>
            <w:tcW w:w="1418" w:type="dxa"/>
          </w:tcPr>
          <w:p w:rsidR="004F48BC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общест</w:t>
            </w:r>
            <w:proofErr w:type="spellEnd"/>
          </w:p>
          <w:p w:rsidR="00D84C31" w:rsidRPr="003D1228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венно-деловых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целей</w:t>
            </w:r>
          </w:p>
        </w:tc>
        <w:tc>
          <w:tcPr>
            <w:tcW w:w="2551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2601006:32</w:t>
            </w:r>
          </w:p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546,76кв. м.</w:t>
            </w:r>
          </w:p>
        </w:tc>
      </w:tr>
      <w:tr w:rsidR="00D84C31" w:rsidTr="002E09D2">
        <w:tc>
          <w:tcPr>
            <w:tcW w:w="709" w:type="dxa"/>
          </w:tcPr>
          <w:p w:rsidR="00D84C31" w:rsidRPr="003D1228" w:rsidRDefault="00D84C31" w:rsidP="001E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84" w:type="dxa"/>
            <w:gridSpan w:val="2"/>
          </w:tcPr>
          <w:p w:rsidR="00D84C31" w:rsidRDefault="00D84C31" w:rsidP="001E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1055611,48</w:t>
            </w:r>
          </w:p>
          <w:p w:rsidR="00D84362" w:rsidRPr="00D84362" w:rsidRDefault="00D84362" w:rsidP="001E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(кадастровая стоимость)</w:t>
            </w:r>
          </w:p>
        </w:tc>
        <w:tc>
          <w:tcPr>
            <w:tcW w:w="1418" w:type="dxa"/>
          </w:tcPr>
          <w:p w:rsidR="004F48BC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общест</w:t>
            </w:r>
            <w:proofErr w:type="spellEnd"/>
          </w:p>
          <w:p w:rsidR="00D84C31" w:rsidRPr="003D1228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венно-деловых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целей</w:t>
            </w:r>
          </w:p>
        </w:tc>
        <w:tc>
          <w:tcPr>
            <w:tcW w:w="2551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2601006:143</w:t>
            </w:r>
          </w:p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 xml:space="preserve"> 2849кв. м.</w:t>
            </w:r>
          </w:p>
        </w:tc>
      </w:tr>
    </w:tbl>
    <w:p w:rsidR="00D60403" w:rsidRPr="00F52FF8" w:rsidRDefault="00D60403" w:rsidP="00D60403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867" w:rsidRDefault="00755867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0977EA" w:rsidRPr="00F52FF8" w:rsidTr="006B378F">
        <w:tc>
          <w:tcPr>
            <w:tcW w:w="3934" w:type="dxa"/>
          </w:tcPr>
          <w:p w:rsidR="000977EA" w:rsidRPr="003D1228" w:rsidRDefault="000977EA" w:rsidP="006B378F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977EA" w:rsidRPr="003D1228" w:rsidRDefault="000977EA" w:rsidP="006B378F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крешению Мокрушинского сельского Совета депутатов</w:t>
            </w:r>
          </w:p>
          <w:p w:rsidR="000977EA" w:rsidRPr="00F52FF8" w:rsidRDefault="000977EA" w:rsidP="000B1744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от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04.06.2021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г. №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12-45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977EA" w:rsidRPr="00F52FF8" w:rsidRDefault="000977EA" w:rsidP="000977EA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Перечень имущества,</w:t>
      </w: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передаваемого в собственность</w:t>
      </w:r>
      <w:r w:rsidR="003C1BA3" w:rsidRPr="003D1228">
        <w:rPr>
          <w:rFonts w:ascii="Arial" w:hAnsi="Arial" w:cs="Arial"/>
          <w:b/>
          <w:sz w:val="24"/>
          <w:szCs w:val="24"/>
        </w:rPr>
        <w:t xml:space="preserve"> </w:t>
      </w:r>
      <w:r w:rsidRPr="003D1228">
        <w:rPr>
          <w:rFonts w:ascii="Arial" w:hAnsi="Arial" w:cs="Arial"/>
          <w:b/>
          <w:sz w:val="24"/>
          <w:szCs w:val="24"/>
        </w:rPr>
        <w:t>муниципального образования Казачинский район</w:t>
      </w: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77EA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6"/>
        <w:gridCol w:w="1843"/>
        <w:gridCol w:w="1417"/>
        <w:gridCol w:w="1276"/>
        <w:gridCol w:w="3402"/>
      </w:tblGrid>
      <w:tr w:rsidR="00D84C31" w:rsidRPr="003D1228" w:rsidTr="00D84C31">
        <w:tc>
          <w:tcPr>
            <w:tcW w:w="454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proofErr w:type="gramEnd"/>
            <w:r w:rsidRPr="003D1228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r w:rsidRPr="003D122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Полное 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наименова</w:t>
            </w:r>
            <w:proofErr w:type="spellEnd"/>
          </w:p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>ние предприятия, учреждения, наименование имущества</w:t>
            </w:r>
          </w:p>
        </w:tc>
        <w:tc>
          <w:tcPr>
            <w:tcW w:w="1843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Балансовая стоимость имущества по состоянию (рублей) </w:t>
            </w:r>
            <w:r>
              <w:rPr>
                <w:rFonts w:ascii="Arial" w:hAnsi="Arial" w:cs="Arial"/>
                <w:sz w:val="20"/>
                <w:szCs w:val="24"/>
              </w:rPr>
              <w:t>на 01.06.2021</w:t>
            </w:r>
          </w:p>
        </w:tc>
        <w:tc>
          <w:tcPr>
            <w:tcW w:w="1276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Назначение (специализация) имущества </w:t>
            </w:r>
          </w:p>
        </w:tc>
        <w:tc>
          <w:tcPr>
            <w:tcW w:w="3402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Индивидуализирующие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D84C31" w:rsidTr="00D84C31">
        <w:tc>
          <w:tcPr>
            <w:tcW w:w="454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C31" w:rsidTr="00D84C31">
        <w:tc>
          <w:tcPr>
            <w:tcW w:w="454" w:type="dxa"/>
          </w:tcPr>
          <w:p w:rsidR="00D84C31" w:rsidRPr="003D1228" w:rsidRDefault="00D84C31" w:rsidP="000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</w:tcPr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Нежилое здание сельского дома культуры</w:t>
            </w:r>
          </w:p>
        </w:tc>
        <w:tc>
          <w:tcPr>
            <w:tcW w:w="1843" w:type="dxa"/>
          </w:tcPr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17" w:type="dxa"/>
          </w:tcPr>
          <w:p w:rsidR="00D84C31" w:rsidRPr="003D1228" w:rsidRDefault="00D84C31" w:rsidP="000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4512689,83</w:t>
            </w:r>
          </w:p>
        </w:tc>
        <w:tc>
          <w:tcPr>
            <w:tcW w:w="1276" w:type="dxa"/>
          </w:tcPr>
          <w:p w:rsidR="00D84C31" w:rsidRPr="003D1228" w:rsidRDefault="00D84C31" w:rsidP="000977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 xml:space="preserve"> Нежилое здание</w:t>
            </w:r>
          </w:p>
        </w:tc>
        <w:tc>
          <w:tcPr>
            <w:tcW w:w="3402" w:type="dxa"/>
          </w:tcPr>
          <w:p w:rsidR="00D84C31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2601012:195</w:t>
            </w:r>
            <w:r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547 кв. м.</w:t>
            </w:r>
          </w:p>
        </w:tc>
      </w:tr>
    </w:tbl>
    <w:p w:rsidR="000977EA" w:rsidRPr="00F52FF8" w:rsidRDefault="000977EA" w:rsidP="000977EA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sectPr w:rsidR="000977EA" w:rsidSect="003F718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28E7"/>
    <w:rsid w:val="000977EA"/>
    <w:rsid w:val="000B1744"/>
    <w:rsid w:val="000E28E7"/>
    <w:rsid w:val="000F5A7B"/>
    <w:rsid w:val="00160022"/>
    <w:rsid w:val="001E779E"/>
    <w:rsid w:val="002E09D2"/>
    <w:rsid w:val="003C1BA3"/>
    <w:rsid w:val="003D1228"/>
    <w:rsid w:val="004F48BC"/>
    <w:rsid w:val="006132A9"/>
    <w:rsid w:val="00727BFE"/>
    <w:rsid w:val="00755867"/>
    <w:rsid w:val="007F3F0A"/>
    <w:rsid w:val="00A458A9"/>
    <w:rsid w:val="00AA6E13"/>
    <w:rsid w:val="00B07FF6"/>
    <w:rsid w:val="00BF0F01"/>
    <w:rsid w:val="00CB0EB1"/>
    <w:rsid w:val="00CF362C"/>
    <w:rsid w:val="00D5594D"/>
    <w:rsid w:val="00D60403"/>
    <w:rsid w:val="00D84362"/>
    <w:rsid w:val="00D84C31"/>
    <w:rsid w:val="00DD1566"/>
    <w:rsid w:val="00DD5CB9"/>
    <w:rsid w:val="00EC2D00"/>
    <w:rsid w:val="00F8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403"/>
    <w:pPr>
      <w:spacing w:after="0" w:line="240" w:lineRule="auto"/>
    </w:pPr>
  </w:style>
  <w:style w:type="paragraph" w:customStyle="1" w:styleId="ConsPlusTitle">
    <w:name w:val="ConsPlusTitle"/>
    <w:uiPriority w:val="99"/>
    <w:rsid w:val="00D60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D6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5CB9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5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ConsTitle">
    <w:name w:val="ConsTitle"/>
    <w:rsid w:val="00A458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semiHidden/>
    <w:unhideWhenUsed/>
    <w:rsid w:val="00F85EC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18</cp:revision>
  <cp:lastPrinted>2021-06-08T02:44:00Z</cp:lastPrinted>
  <dcterms:created xsi:type="dcterms:W3CDTF">2021-06-02T08:31:00Z</dcterms:created>
  <dcterms:modified xsi:type="dcterms:W3CDTF">2023-12-18T07:11:00Z</dcterms:modified>
</cp:coreProperties>
</file>