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F7635">
        <w:rPr>
          <w:rFonts w:cs="Arial"/>
          <w:kern w:val="28"/>
          <w:sz w:val="32"/>
          <w:szCs w:val="32"/>
        </w:rPr>
        <w:t>2</w:t>
      </w:r>
      <w:r w:rsidR="006864F8">
        <w:rPr>
          <w:rFonts w:cs="Arial"/>
          <w:kern w:val="28"/>
          <w:sz w:val="32"/>
          <w:szCs w:val="32"/>
        </w:rPr>
        <w:t>8</w:t>
      </w:r>
      <w:r>
        <w:rPr>
          <w:rFonts w:cs="Arial"/>
          <w:kern w:val="28"/>
          <w:sz w:val="32"/>
          <w:szCs w:val="32"/>
        </w:rPr>
        <w:t xml:space="preserve">» </w:t>
      </w:r>
      <w:r w:rsidR="00FD0356">
        <w:rPr>
          <w:rFonts w:cs="Arial"/>
          <w:kern w:val="28"/>
          <w:sz w:val="32"/>
          <w:szCs w:val="32"/>
        </w:rPr>
        <w:t>дека</w:t>
      </w:r>
      <w:r w:rsidR="00AB1AC8">
        <w:rPr>
          <w:rFonts w:cs="Arial"/>
          <w:kern w:val="28"/>
          <w:sz w:val="32"/>
          <w:szCs w:val="32"/>
        </w:rPr>
        <w:t>бр</w:t>
      </w:r>
      <w:r w:rsidR="0020269E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6864F8">
        <w:rPr>
          <w:rFonts w:cs="Arial"/>
          <w:kern w:val="28"/>
          <w:sz w:val="32"/>
          <w:szCs w:val="32"/>
        </w:rPr>
        <w:t>1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6864F8">
        <w:rPr>
          <w:rFonts w:cs="Arial"/>
          <w:kern w:val="28"/>
          <w:sz w:val="32"/>
          <w:szCs w:val="32"/>
        </w:rPr>
        <w:t>73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6F72BE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6F72BE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6864F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6864F8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27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6864F8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6864F8">
              <w:rPr>
                <w:rFonts w:cs="Arial"/>
                <w:szCs w:val="22"/>
              </w:rPr>
              <w:t>20 года  № 12</w:t>
            </w:r>
            <w:r w:rsidRPr="0072086E">
              <w:rPr>
                <w:rFonts w:cs="Arial"/>
                <w:szCs w:val="22"/>
              </w:rPr>
              <w:t>-</w:t>
            </w:r>
            <w:r w:rsidR="006864F8">
              <w:rPr>
                <w:rFonts w:cs="Arial"/>
                <w:szCs w:val="22"/>
              </w:rPr>
              <w:t>22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6864F8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-202</w:t>
            </w:r>
            <w:r w:rsidR="006864F8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2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1. Утвердить основные характеристики бюджета поселения на 20</w:t>
            </w:r>
            <w:r w:rsidR="007557F9">
              <w:rPr>
                <w:rFonts w:cs="Arial"/>
                <w:szCs w:val="22"/>
              </w:rPr>
              <w:t>2</w:t>
            </w:r>
            <w:r w:rsidR="006864F8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6864F8">
              <w:rPr>
                <w:rFonts w:cs="Arial"/>
                <w:szCs w:val="22"/>
              </w:rPr>
              <w:t>11 153 265,24</w:t>
            </w:r>
            <w:r w:rsidRPr="0072086E">
              <w:rPr>
                <w:rFonts w:cs="Arial"/>
                <w:szCs w:val="22"/>
              </w:rPr>
              <w:t xml:space="preserve"> 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6864F8">
              <w:rPr>
                <w:rFonts w:cs="Arial"/>
                <w:szCs w:val="22"/>
              </w:rPr>
              <w:t>11 175 105,93  рубля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6864F8">
              <w:rPr>
                <w:rFonts w:cs="Arial"/>
                <w:szCs w:val="22"/>
              </w:rPr>
              <w:t>21 840,69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6864F8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6864F8">
              <w:rPr>
                <w:rFonts w:cs="Arial"/>
                <w:szCs w:val="22"/>
              </w:rPr>
              <w:t>21 840,69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6864F8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                      </w:t>
            </w:r>
            <w:r w:rsidR="006864F8">
              <w:rPr>
                <w:rFonts w:cs="Arial"/>
                <w:szCs w:val="22"/>
              </w:rPr>
              <w:t>7 820 627,00</w:t>
            </w:r>
            <w:r w:rsidRPr="0072086E">
              <w:rPr>
                <w:rFonts w:cs="Arial"/>
                <w:szCs w:val="22"/>
              </w:rPr>
              <w:t xml:space="preserve"> рублей  и  на 202</w:t>
            </w:r>
            <w:r w:rsidR="006864F8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7557F9">
              <w:rPr>
                <w:rFonts w:cs="Arial"/>
                <w:szCs w:val="22"/>
              </w:rPr>
              <w:t>7</w:t>
            </w:r>
            <w:r w:rsidR="006864F8">
              <w:rPr>
                <w:rFonts w:cs="Arial"/>
                <w:szCs w:val="22"/>
              </w:rPr>
              <w:t> 830 831,00</w:t>
            </w:r>
            <w:r w:rsidRPr="0072086E">
              <w:rPr>
                <w:rFonts w:cs="Arial"/>
                <w:szCs w:val="22"/>
              </w:rPr>
              <w:t xml:space="preserve">  рублей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887DA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6864F8">
              <w:rPr>
                <w:rFonts w:cs="Arial"/>
                <w:szCs w:val="22"/>
              </w:rPr>
              <w:t>7 820 627,00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6864F8">
              <w:rPr>
                <w:rFonts w:cs="Arial"/>
                <w:szCs w:val="22"/>
              </w:rPr>
              <w:t>195 516,00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887DAE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887DAE">
              <w:rPr>
                <w:rFonts w:cs="Arial"/>
                <w:szCs w:val="22"/>
              </w:rPr>
              <w:t>7 830 831,00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7557F9">
              <w:rPr>
                <w:rFonts w:cs="Arial"/>
                <w:szCs w:val="22"/>
              </w:rPr>
              <w:t>3</w:t>
            </w:r>
            <w:r w:rsidR="00887DAE">
              <w:rPr>
                <w:rFonts w:cs="Arial"/>
                <w:szCs w:val="22"/>
              </w:rPr>
              <w:t>91</w:t>
            </w:r>
            <w:r w:rsidR="007557F9">
              <w:rPr>
                <w:rFonts w:cs="Arial"/>
                <w:szCs w:val="22"/>
              </w:rPr>
              <w:t> </w:t>
            </w:r>
            <w:r w:rsidR="00887DAE">
              <w:rPr>
                <w:rFonts w:cs="Arial"/>
                <w:szCs w:val="22"/>
              </w:rPr>
              <w:t>542</w:t>
            </w:r>
            <w:r w:rsidR="007557F9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887DAE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887DA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887DAE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 рублей и на 202</w:t>
            </w:r>
            <w:r w:rsidR="00887DAE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887DA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 1</w:t>
            </w:r>
            <w:r w:rsidR="00887DAE">
              <w:rPr>
                <w:rFonts w:cs="Arial"/>
                <w:szCs w:val="22"/>
              </w:rPr>
              <w:t xml:space="preserve"> к настоящему Решению.</w:t>
            </w:r>
            <w:r w:rsidRPr="0072086E">
              <w:rPr>
                <w:rFonts w:cs="Arial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6.  Приложение </w:t>
            </w:r>
            <w:r w:rsidR="00F40DBB">
              <w:rPr>
                <w:rFonts w:cs="Arial"/>
                <w:szCs w:val="22"/>
              </w:rPr>
              <w:t>6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4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F40DBB" w:rsidP="00887DA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</w:t>
            </w:r>
            <w:r w:rsidR="0072086E" w:rsidRPr="0072086E">
              <w:rPr>
                <w:rFonts w:cs="Arial"/>
                <w:szCs w:val="22"/>
              </w:rPr>
              <w:t>.  Приложение</w:t>
            </w:r>
            <w:r>
              <w:rPr>
                <w:rFonts w:cs="Arial"/>
                <w:szCs w:val="22"/>
              </w:rPr>
              <w:t xml:space="preserve"> 7</w:t>
            </w:r>
            <w:r w:rsidR="0072086E"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="0072086E"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="0072086E" w:rsidRPr="0072086E">
              <w:rPr>
                <w:rFonts w:cs="Arial"/>
                <w:szCs w:val="22"/>
              </w:rPr>
              <w:t xml:space="preserve"> </w:t>
            </w:r>
            <w:r w:rsidR="00887DAE">
              <w:rPr>
                <w:rFonts w:cs="Arial"/>
                <w:szCs w:val="22"/>
              </w:rPr>
              <w:t>5</w:t>
            </w:r>
            <w:r w:rsidR="0072086E" w:rsidRPr="0072086E">
              <w:rPr>
                <w:rFonts w:cs="Arial"/>
                <w:szCs w:val="22"/>
              </w:rPr>
              <w:t xml:space="preserve"> 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A3" w:rsidRDefault="003D71A3" w:rsidP="0072086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15</w:t>
            </w:r>
            <w:proofErr w:type="gramStart"/>
            <w:r>
              <w:rPr>
                <w:rFonts w:cs="Arial"/>
                <w:color w:val="000000"/>
                <w:szCs w:val="22"/>
              </w:rPr>
              <w:t xml:space="preserve"> И</w:t>
            </w:r>
            <w:proofErr w:type="gramEnd"/>
            <w:r>
              <w:rPr>
                <w:rFonts w:cs="Arial"/>
                <w:color w:val="000000"/>
                <w:szCs w:val="22"/>
              </w:rPr>
              <w:t>ные межбюджетные трансферты изложить в следующей редакции:</w:t>
            </w:r>
          </w:p>
          <w:p w:rsidR="003D71A3" w:rsidRDefault="003D71A3" w:rsidP="0072086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 предоставляются в соответствии с утвержденной бюджетной росписью и порядком</w:t>
            </w:r>
            <w:r w:rsidR="00E560C3">
              <w:rPr>
                <w:rFonts w:cs="Arial"/>
                <w:color w:val="000000"/>
                <w:szCs w:val="22"/>
              </w:rPr>
              <w:t>, утвержденным представительным органом Мокрушинского сельсовета. Направить в 20</w:t>
            </w:r>
            <w:r w:rsidR="00F40DBB">
              <w:rPr>
                <w:rFonts w:cs="Arial"/>
                <w:color w:val="000000"/>
                <w:szCs w:val="22"/>
              </w:rPr>
              <w:t>2</w:t>
            </w:r>
            <w:r w:rsidR="00887DAE">
              <w:rPr>
                <w:rFonts w:cs="Arial"/>
                <w:color w:val="000000"/>
                <w:szCs w:val="22"/>
              </w:rPr>
              <w:t>1</w:t>
            </w:r>
            <w:r w:rsidR="00E560C3">
              <w:rPr>
                <w:rFonts w:cs="Arial"/>
                <w:color w:val="000000"/>
                <w:szCs w:val="22"/>
              </w:rPr>
              <w:t xml:space="preserve"> году и плановом периоде 202</w:t>
            </w:r>
            <w:r w:rsidR="00887DAE">
              <w:rPr>
                <w:rFonts w:cs="Arial"/>
                <w:color w:val="000000"/>
                <w:szCs w:val="22"/>
              </w:rPr>
              <w:t>2</w:t>
            </w:r>
            <w:r w:rsidR="00E560C3">
              <w:rPr>
                <w:rFonts w:cs="Arial"/>
                <w:color w:val="000000"/>
                <w:szCs w:val="22"/>
              </w:rPr>
              <w:t>-202</w:t>
            </w:r>
            <w:r w:rsidR="00887DAE">
              <w:rPr>
                <w:rFonts w:cs="Arial"/>
                <w:color w:val="000000"/>
                <w:szCs w:val="22"/>
              </w:rPr>
              <w:t>3</w:t>
            </w:r>
            <w:r w:rsidR="00E560C3">
              <w:rPr>
                <w:rFonts w:cs="Arial"/>
                <w:color w:val="000000"/>
                <w:szCs w:val="22"/>
              </w:rPr>
              <w:t xml:space="preserve"> годов в бюджет Казачинского района:</w:t>
            </w:r>
          </w:p>
          <w:p w:rsidR="00E560C3" w:rsidRPr="00F40DBB" w:rsidRDefault="00E560C3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сумме </w:t>
            </w:r>
            <w:r w:rsidR="00887DAE">
              <w:rPr>
                <w:rFonts w:cs="Arial"/>
                <w:color w:val="000000"/>
                <w:szCs w:val="22"/>
              </w:rPr>
              <w:t>92 888,64</w:t>
            </w:r>
            <w:r>
              <w:rPr>
                <w:rFonts w:cs="Arial"/>
                <w:color w:val="000000"/>
                <w:szCs w:val="22"/>
              </w:rPr>
              <w:t>рублей</w:t>
            </w:r>
            <w:r w:rsidR="00887DAE">
              <w:rPr>
                <w:rFonts w:cs="Arial"/>
                <w:color w:val="000000"/>
                <w:szCs w:val="22"/>
              </w:rPr>
              <w:t xml:space="preserve"> в 2021</w:t>
            </w:r>
            <w:r w:rsidR="00F40DBB">
              <w:rPr>
                <w:rFonts w:cs="Arial"/>
                <w:color w:val="000000"/>
                <w:szCs w:val="22"/>
              </w:rPr>
              <w:t xml:space="preserve"> году, </w:t>
            </w:r>
            <w:r w:rsidR="00887DAE">
              <w:rPr>
                <w:rFonts w:cs="Arial"/>
                <w:color w:val="000000"/>
                <w:szCs w:val="22"/>
              </w:rPr>
              <w:t>105 819,00</w:t>
            </w:r>
            <w:r w:rsidR="00F40DBB">
              <w:rPr>
                <w:rFonts w:cs="Arial"/>
                <w:color w:val="000000"/>
                <w:szCs w:val="22"/>
              </w:rPr>
              <w:t xml:space="preserve"> рублей</w:t>
            </w:r>
            <w:r>
              <w:rPr>
                <w:rFonts w:cs="Arial"/>
                <w:color w:val="000000"/>
                <w:szCs w:val="22"/>
              </w:rPr>
              <w:t xml:space="preserve"> в 20</w:t>
            </w:r>
            <w:r w:rsidR="00F40DBB">
              <w:rPr>
                <w:rFonts w:cs="Arial"/>
                <w:color w:val="000000"/>
                <w:szCs w:val="22"/>
              </w:rPr>
              <w:t>2</w:t>
            </w:r>
            <w:r w:rsidR="00887DAE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>-202</w:t>
            </w:r>
            <w:r w:rsidR="00887DAE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годах.</w:t>
            </w:r>
            <w:proofErr w:type="gramEnd"/>
          </w:p>
          <w:p w:rsidR="00F40DBB" w:rsidRPr="00F40DBB" w:rsidRDefault="00F40DBB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Межбюджетные трансферты на осуществление отдельных полномочий органами местного самоуправления населения, по внешнему муниципальному финансовому контролю сельских поселений в рамках </w:t>
            </w:r>
            <w:proofErr w:type="spellStart"/>
            <w:r>
              <w:rPr>
                <w:rFonts w:cs="Arial"/>
                <w:color w:val="000000"/>
                <w:szCs w:val="22"/>
              </w:rPr>
              <w:t>непрограммных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расходов отдельных органов местного самоуправления в сумме </w:t>
            </w:r>
            <w:r w:rsidR="00887DAE">
              <w:rPr>
                <w:rFonts w:cs="Arial"/>
                <w:color w:val="000000"/>
                <w:szCs w:val="22"/>
              </w:rPr>
              <w:t>26 404,00</w:t>
            </w:r>
            <w:r>
              <w:rPr>
                <w:rFonts w:cs="Arial"/>
                <w:color w:val="000000"/>
                <w:szCs w:val="22"/>
              </w:rPr>
              <w:t xml:space="preserve"> рублей ежегодно в 202</w:t>
            </w:r>
            <w:r w:rsidR="00887DAE">
              <w:rPr>
                <w:rFonts w:cs="Arial"/>
                <w:color w:val="000000"/>
                <w:szCs w:val="22"/>
              </w:rPr>
              <w:t>1</w:t>
            </w:r>
            <w:r>
              <w:rPr>
                <w:rFonts w:cs="Arial"/>
                <w:color w:val="000000"/>
                <w:szCs w:val="22"/>
              </w:rPr>
              <w:t>-202</w:t>
            </w:r>
            <w:r w:rsidR="00887DAE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годах.</w:t>
            </w:r>
          </w:p>
          <w:p w:rsidR="00F40DBB" w:rsidRPr="00E82B6F" w:rsidRDefault="00F40DBB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трансферты, передаваемые бюджетам муниципальных районов и</w:t>
            </w:r>
            <w:r w:rsidR="00E82B6F">
              <w:rPr>
                <w:rFonts w:cs="Arial"/>
                <w:color w:val="000000"/>
                <w:szCs w:val="22"/>
              </w:rPr>
              <w:t>з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E82B6F">
              <w:rPr>
                <w:rFonts w:cs="Arial"/>
                <w:color w:val="000000"/>
                <w:szCs w:val="22"/>
              </w:rPr>
              <w:t>б</w:t>
            </w:r>
            <w:r>
              <w:rPr>
                <w:rFonts w:cs="Arial"/>
                <w:color w:val="000000"/>
                <w:szCs w:val="22"/>
              </w:rPr>
              <w:t>юджетов поселения на осуществление полномочий по решению вопросов местного значения в области создания условий для организации досуга и обеспечения</w:t>
            </w:r>
            <w:r w:rsidR="00E82B6F">
              <w:rPr>
                <w:rFonts w:cs="Arial"/>
                <w:color w:val="000000"/>
                <w:szCs w:val="22"/>
              </w:rPr>
              <w:t xml:space="preserve"> жителей поселения услугами организации культуры в сумме 1 7</w:t>
            </w:r>
            <w:r w:rsidR="00CC1E49">
              <w:rPr>
                <w:rFonts w:cs="Arial"/>
                <w:color w:val="000000"/>
                <w:szCs w:val="22"/>
              </w:rPr>
              <w:t>57</w:t>
            </w:r>
            <w:r w:rsidR="00E82B6F">
              <w:rPr>
                <w:rFonts w:cs="Arial"/>
                <w:color w:val="000000"/>
                <w:szCs w:val="22"/>
              </w:rPr>
              <w:t> </w:t>
            </w:r>
            <w:r w:rsidR="00CC1E49">
              <w:rPr>
                <w:rFonts w:cs="Arial"/>
                <w:color w:val="000000"/>
                <w:szCs w:val="22"/>
              </w:rPr>
              <w:t>81</w:t>
            </w:r>
            <w:r w:rsidR="00E82B6F">
              <w:rPr>
                <w:rFonts w:cs="Arial"/>
                <w:color w:val="000000"/>
                <w:szCs w:val="22"/>
              </w:rPr>
              <w:t>0,00  рублей ежегодно в 202</w:t>
            </w:r>
            <w:r w:rsidR="00CC1E49">
              <w:rPr>
                <w:rFonts w:cs="Arial"/>
                <w:color w:val="000000"/>
                <w:szCs w:val="22"/>
              </w:rPr>
              <w:t>1</w:t>
            </w:r>
            <w:r w:rsidR="00E82B6F">
              <w:rPr>
                <w:rFonts w:cs="Arial"/>
                <w:color w:val="000000"/>
                <w:szCs w:val="22"/>
              </w:rPr>
              <w:t>-202</w:t>
            </w:r>
            <w:r w:rsidR="00CC1E49">
              <w:rPr>
                <w:rFonts w:cs="Arial"/>
                <w:color w:val="000000"/>
                <w:szCs w:val="22"/>
              </w:rPr>
              <w:t>3</w:t>
            </w:r>
            <w:r w:rsidR="00E82B6F">
              <w:rPr>
                <w:rFonts w:cs="Arial"/>
                <w:color w:val="000000"/>
                <w:szCs w:val="22"/>
              </w:rPr>
              <w:t xml:space="preserve"> годах.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CC1E49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CC1E49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2976"/>
        <w:gridCol w:w="6426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.</w:t>
            </w:r>
            <w:r w:rsidR="0034600D">
              <w:rPr>
                <w:rFonts w:cs="Arial"/>
                <w:sz w:val="22"/>
              </w:rPr>
              <w:t>1</w:t>
            </w:r>
            <w:r w:rsidR="004A6DCD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456BF6">
              <w:rPr>
                <w:rFonts w:cs="Arial"/>
                <w:sz w:val="22"/>
              </w:rPr>
              <w:t>73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56BF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456BF6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456BF6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56BF6">
              <w:rPr>
                <w:rFonts w:cs="Arial"/>
                <w:sz w:val="22"/>
              </w:rPr>
              <w:t>22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56BF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56BF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1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4438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4438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944382">
              <w:rPr>
                <w:rFonts w:cs="Arial"/>
                <w:sz w:val="22"/>
              </w:rPr>
              <w:t>1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4438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944382">
              <w:rPr>
                <w:rFonts w:cs="Arial"/>
                <w:sz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21840,69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21840,69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4F7635">
              <w:rPr>
                <w:rFonts w:cs="Arial"/>
                <w:bCs/>
                <w:sz w:val="22"/>
                <w:szCs w:val="22"/>
              </w:rPr>
              <w:t>2</w:t>
            </w:r>
            <w:r w:rsidR="00456BF6">
              <w:rPr>
                <w:rFonts w:cs="Arial"/>
                <w:bCs/>
                <w:sz w:val="22"/>
                <w:szCs w:val="22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637015">
              <w:rPr>
                <w:rFonts w:cs="Arial"/>
                <w:bCs/>
                <w:sz w:val="22"/>
                <w:szCs w:val="22"/>
              </w:rPr>
              <w:t>1</w:t>
            </w:r>
            <w:r w:rsidR="004C1238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456BF6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456BF6">
              <w:rPr>
                <w:rFonts w:cs="Arial"/>
                <w:bCs/>
                <w:sz w:val="22"/>
                <w:szCs w:val="22"/>
              </w:rPr>
              <w:t>73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456BF6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456BF6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456BF6">
              <w:rPr>
                <w:rFonts w:cs="Arial"/>
                <w:sz w:val="22"/>
                <w:szCs w:val="22"/>
              </w:rPr>
              <w:t>20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456BF6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456BF6"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456BF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456BF6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456BF6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1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456BF6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456BF6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631986,74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 w:rsidR="00456BF6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108521,53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456BF6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108521,53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456BF6" w:rsidTr="00024E7A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proofErr w:type="spellStart"/>
            <w:r>
              <w:rPr>
                <w:sz w:val="20"/>
                <w:szCs w:val="20"/>
              </w:rPr>
              <w:t>статьяи</w:t>
            </w:r>
            <w:proofErr w:type="spell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106789,63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 w:rsidR="00456BF6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182 10102020010000110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024E7A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7C15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456BF6" w:rsidTr="0077690C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BF6" w:rsidRDefault="007C158A" w:rsidP="007C158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456BF6">
              <w:rPr>
                <w:color w:val="000000"/>
                <w:sz w:val="20"/>
                <w:szCs w:val="20"/>
              </w:rPr>
              <w:t>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456BF6" w:rsidTr="007C158A">
        <w:trPr>
          <w:gridAfter w:val="14"/>
          <w:wAfter w:w="11191" w:type="dxa"/>
          <w:trHeight w:val="5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456BF6" w:rsidTr="007C158A">
        <w:trPr>
          <w:gridAfter w:val="14"/>
          <w:wAfter w:w="11191" w:type="dxa"/>
          <w:trHeight w:val="14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 w:rsidR="00456BF6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56BF6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7C158A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 w:rsidR="00456BF6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 подлежащие распределению между бюджетами </w:t>
            </w:r>
            <w:r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 w:rsidR="00456BF6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305318,45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 w:rsidR="00456BF6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138181,80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138181,80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456BF6" w:rsidTr="0077690C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77690C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167136,65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 w:rsidR="00456BF6" w:rsidTr="00024E7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52417,17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456BF6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52417,17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456BF6" w:rsidTr="00024E7A">
        <w:trPr>
          <w:gridAfter w:val="14"/>
          <w:wAfter w:w="11191" w:type="dxa"/>
          <w:trHeight w:val="62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114719,48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456BF6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114719,48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456BF6" w:rsidTr="007C158A">
        <w:trPr>
          <w:gridAfter w:val="14"/>
          <w:wAfter w:w="11191" w:type="dxa"/>
          <w:trHeight w:val="39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456BF6" w:rsidTr="00024E7A">
        <w:trPr>
          <w:gridAfter w:val="14"/>
          <w:wAfter w:w="11191" w:type="dxa"/>
          <w:trHeight w:val="11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</w:t>
            </w:r>
            <w:r w:rsidR="007C158A">
              <w:rPr>
                <w:sz w:val="20"/>
                <w:szCs w:val="20"/>
              </w:rPr>
              <w:t xml:space="preserve">енная пошлина за совершение </w:t>
            </w:r>
            <w:proofErr w:type="spellStart"/>
            <w:r w:rsidR="007C158A">
              <w:rPr>
                <w:sz w:val="20"/>
                <w:szCs w:val="20"/>
              </w:rPr>
              <w:t>нот</w:t>
            </w:r>
            <w:r>
              <w:rPr>
                <w:sz w:val="20"/>
                <w:szCs w:val="20"/>
              </w:rPr>
              <w:t>риальных</w:t>
            </w:r>
            <w:proofErr w:type="spellEnd"/>
            <w:r>
              <w:rPr>
                <w:sz w:val="20"/>
                <w:szCs w:val="20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456BF6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456BF6" w:rsidTr="007C158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024E7A">
        <w:trPr>
          <w:gridAfter w:val="14"/>
          <w:wAfter w:w="11191" w:type="dxa"/>
          <w:trHeight w:val="170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024E7A">
        <w:trPr>
          <w:gridAfter w:val="14"/>
          <w:wAfter w:w="11191" w:type="dxa"/>
          <w:trHeight w:val="14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7C158A">
        <w:trPr>
          <w:gridAfter w:val="14"/>
          <w:wAfter w:w="11191" w:type="dxa"/>
          <w:trHeight w:val="68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819 11105070000000120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67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819 11105075100000120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40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7690C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5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>
              <w:rPr>
                <w:sz w:val="20"/>
                <w:szCs w:val="20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9D79FE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819 11600000000000000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819 11607000010000140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12912,25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12912,25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7690C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9D79FE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819 11607010100000140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12912,25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024E7A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10521278,50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456BF6" w:rsidTr="00024E7A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10397628,50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456BF6" w:rsidTr="0077690C">
        <w:trPr>
          <w:gridAfter w:val="14"/>
          <w:wAfter w:w="11191" w:type="dxa"/>
          <w:trHeight w:val="10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024E7A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456BF6" w:rsidTr="00024E7A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456BF6" w:rsidTr="00881CD4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456BF6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7C158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</w:tr>
      <w:tr w:rsidR="00456BF6" w:rsidTr="007C158A">
        <w:trPr>
          <w:gridAfter w:val="14"/>
          <w:wAfter w:w="11191" w:type="dxa"/>
          <w:trHeight w:val="87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</w:tr>
      <w:tr w:rsidR="00456BF6" w:rsidTr="007C158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456BF6" w:rsidTr="007C158A">
        <w:trPr>
          <w:gridAfter w:val="14"/>
          <w:wAfter w:w="11191" w:type="dxa"/>
          <w:trHeight w:val="28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456BF6" w:rsidTr="0077690C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456BF6" w:rsidTr="0077690C">
        <w:trPr>
          <w:gridAfter w:val="14"/>
          <w:wAfter w:w="11191" w:type="dxa"/>
          <w:trHeight w:val="93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69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</w:tr>
      <w:tr w:rsidR="00456BF6" w:rsidTr="0077690C">
        <w:trPr>
          <w:gridAfter w:val="14"/>
          <w:wAfter w:w="11191" w:type="dxa"/>
          <w:trHeight w:val="70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 w:rsidR="00456BF6" w:rsidTr="0077690C">
        <w:trPr>
          <w:gridAfter w:val="14"/>
          <w:wAfter w:w="11191" w:type="dxa"/>
          <w:trHeight w:val="11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2034655,50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7690C">
        <w:trPr>
          <w:gridAfter w:val="14"/>
          <w:wAfter w:w="11191" w:type="dxa"/>
          <w:trHeight w:val="4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</w:tr>
      <w:tr w:rsidR="00456BF6" w:rsidTr="0077690C">
        <w:trPr>
          <w:gridAfter w:val="14"/>
          <w:wAfter w:w="11191" w:type="dxa"/>
          <w:trHeight w:val="79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6BF6" w:rsidTr="007C158A">
        <w:trPr>
          <w:gridAfter w:val="14"/>
          <w:wAfter w:w="11191" w:type="dxa"/>
          <w:trHeight w:val="55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 w:rsidR="00456BF6" w:rsidTr="009D79FE">
        <w:trPr>
          <w:gridAfter w:val="14"/>
          <w:wAfter w:w="11191" w:type="dxa"/>
          <w:trHeight w:val="9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456BF6" w:rsidTr="009D79FE">
        <w:trPr>
          <w:gridAfter w:val="14"/>
          <w:wAfter w:w="11191" w:type="dxa"/>
          <w:trHeight w:val="6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поселений на выполнение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пере-даваемых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456BF6" w:rsidTr="009D79FE">
        <w:trPr>
          <w:gridAfter w:val="14"/>
          <w:wAfter w:w="11191" w:type="dxa"/>
          <w:trHeight w:val="8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456BF6" w:rsidTr="009D79FE">
        <w:trPr>
          <w:gridAfter w:val="14"/>
          <w:wAfter w:w="11191" w:type="dxa"/>
          <w:trHeight w:val="34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456BF6" w:rsidTr="009D79FE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456BF6" w:rsidTr="009D79FE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881CD4">
        <w:trPr>
          <w:gridAfter w:val="14"/>
          <w:wAfter w:w="11191" w:type="dxa"/>
          <w:trHeight w:val="67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7C158A">
        <w:trPr>
          <w:gridAfter w:val="14"/>
          <w:wAfter w:w="11191" w:type="dxa"/>
          <w:trHeight w:val="53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881CD4">
        <w:trPr>
          <w:gridAfter w:val="14"/>
          <w:wAfter w:w="11191" w:type="dxa"/>
          <w:trHeight w:val="60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9D79FE">
        <w:trPr>
          <w:gridAfter w:val="14"/>
          <w:wAfter w:w="11191" w:type="dxa"/>
          <w:trHeight w:val="52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3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негосударственных организаций в бюджеты сельских </w:t>
            </w:r>
            <w:r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7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23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60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9D79FE">
        <w:trPr>
          <w:gridAfter w:val="14"/>
          <w:wAfter w:w="11191" w:type="dxa"/>
          <w:trHeight w:val="52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11153265,24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77690C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417C6D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>2.20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77690C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77690C">
              <w:rPr>
                <w:rFonts w:cs="Arial"/>
                <w:sz w:val="22"/>
                <w:szCs w:val="22"/>
              </w:rPr>
              <w:t>73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77690C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77690C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77690C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77690C">
              <w:rPr>
                <w:rFonts w:cs="Arial"/>
                <w:sz w:val="22"/>
                <w:szCs w:val="22"/>
              </w:rPr>
              <w:t>22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77690C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77690C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77690C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4 534 517,54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281 347,60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2 029 419,23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77690C" w:rsidTr="00881CD4">
              <w:trPr>
                <w:trHeight w:val="258"/>
              </w:trPr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77690C" w:rsidRDefault="0077690C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77690C" w:rsidTr="00881CD4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77690C" w:rsidRDefault="0077690C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77690C" w:rsidRDefault="0077690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77690C" w:rsidRDefault="0077690C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77690C">
              <w:rPr>
                <w:rFonts w:cs="Arial"/>
                <w:sz w:val="22"/>
              </w:rPr>
              <w:t>8</w:t>
            </w:r>
            <w:r w:rsidR="00B609D9">
              <w:rPr>
                <w:rFonts w:cs="Arial"/>
                <w:sz w:val="22"/>
              </w:rPr>
              <w:t>.</w:t>
            </w:r>
            <w:r w:rsidR="00417C6D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>2.20</w:t>
            </w:r>
            <w:r w:rsidR="008C7405">
              <w:rPr>
                <w:rFonts w:cs="Arial"/>
                <w:sz w:val="22"/>
              </w:rPr>
              <w:t>2</w:t>
            </w:r>
            <w:r w:rsidR="0077690C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77690C">
              <w:rPr>
                <w:rFonts w:cs="Arial"/>
                <w:sz w:val="22"/>
              </w:rPr>
              <w:t>73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77690C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77690C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г. № 1</w:t>
            </w:r>
            <w:r w:rsidR="0077690C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77690C">
              <w:rPr>
                <w:rFonts w:cs="Arial"/>
                <w:sz w:val="22"/>
              </w:rPr>
              <w:t>22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77690C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77690C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>-202</w:t>
            </w:r>
            <w:r w:rsidR="0077690C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77690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77690C">
                    <w:rPr>
                      <w:rFonts w:cs="Arial"/>
                      <w:sz w:val="22"/>
                    </w:rPr>
                    <w:t>21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77690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77690C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77690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4 534 517,54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955202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</w:t>
                  </w:r>
                  <w:r>
                    <w:rPr>
                      <w:sz w:val="20"/>
                      <w:szCs w:val="20"/>
                    </w:rPr>
                    <w:lastRenderedPageBreak/>
                    <w:t>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7C158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281 347,60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263 235,60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263 235,60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</w:t>
                  </w:r>
                  <w:r w:rsidR="00A6391B">
                    <w:rPr>
                      <w:sz w:val="20"/>
                      <w:szCs w:val="20"/>
                    </w:rPr>
                    <w:t>ями, органами управления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Реализация мероприятий в области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владения</w:t>
                  </w:r>
                  <w:proofErr w:type="gramStart"/>
                  <w:r>
                    <w:rPr>
                      <w:sz w:val="20"/>
                      <w:szCs w:val="20"/>
                    </w:rPr>
                    <w:t>,п</w:t>
                  </w:r>
                  <w:proofErr w:type="gramEnd"/>
                  <w:r>
                    <w:rPr>
                      <w:sz w:val="20"/>
                      <w:szCs w:val="20"/>
                    </w:rPr>
                    <w:t>ользования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управления,распоряжения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муниципальным имуществом, в том числе земельными участками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B61D63" w:rsidRDefault="00B61D63" w:rsidP="007C15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61D63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</w:t>
                  </w:r>
                  <w:r w:rsidR="00B61D6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C9479C">
              <w:trPr>
                <w:trHeight w:val="1270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</w:t>
                  </w:r>
                  <w:r>
                    <w:rPr>
                      <w:sz w:val="20"/>
                      <w:szCs w:val="20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61D63" w:rsidTr="00091395">
              <w:trPr>
                <w:trHeight w:val="2094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61D63" w:rsidTr="00091395">
              <w:trPr>
                <w:trHeight w:val="845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61D63" w:rsidTr="00091395">
              <w:trPr>
                <w:trHeight w:val="1129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</w:t>
                  </w:r>
                  <w:r w:rsidR="00B61D63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B61D63">
                    <w:rPr>
                      <w:sz w:val="20"/>
                      <w:szCs w:val="20"/>
                    </w:rPr>
                    <w:t xml:space="preserve">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881CD4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администрации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9D0CB8">
              <w:tc>
                <w:tcPr>
                  <w:tcW w:w="896" w:type="dxa"/>
                </w:tcPr>
                <w:p w:rsidR="00B61D63" w:rsidRDefault="00B61D63" w:rsidP="006F40B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9D0CB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141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142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144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145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146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147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148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149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152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153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154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B61D63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CB4573">
              <w:rPr>
                <w:rFonts w:cs="Arial"/>
                <w:sz w:val="22"/>
                <w:szCs w:val="22"/>
              </w:rPr>
              <w:t>1</w:t>
            </w:r>
            <w:r w:rsidR="005860B1">
              <w:rPr>
                <w:rFonts w:cs="Arial"/>
                <w:sz w:val="22"/>
                <w:szCs w:val="22"/>
              </w:rPr>
              <w:t>2.20</w:t>
            </w:r>
            <w:r w:rsidR="00B61D63">
              <w:rPr>
                <w:rFonts w:cs="Arial"/>
                <w:sz w:val="22"/>
                <w:szCs w:val="22"/>
              </w:rPr>
              <w:t>21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B61D63">
              <w:rPr>
                <w:rFonts w:cs="Arial"/>
                <w:sz w:val="22"/>
                <w:szCs w:val="22"/>
              </w:rPr>
              <w:t>73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B61D6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B61D63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B61D63">
              <w:rPr>
                <w:rFonts w:cs="Arial"/>
                <w:sz w:val="22"/>
                <w:szCs w:val="22"/>
              </w:rPr>
              <w:t>20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B61D63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B61D63">
              <w:rPr>
                <w:rFonts w:cs="Arial"/>
                <w:sz w:val="22"/>
                <w:szCs w:val="22"/>
              </w:rPr>
              <w:t>22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B61D63">
              <w:rPr>
                <w:rFonts w:cs="Arial"/>
                <w:b/>
                <w:bCs/>
                <w:sz w:val="22"/>
              </w:rPr>
              <w:t>1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</w:t>
            </w:r>
            <w:r w:rsidR="00B61D63">
              <w:rPr>
                <w:rFonts w:cs="Arial"/>
                <w:b/>
                <w:bCs/>
                <w:sz w:val="22"/>
              </w:rPr>
              <w:t>22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B61D63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B61D63">
                    <w:rPr>
                      <w:rFonts w:cs="Arial"/>
                      <w:bCs/>
                      <w:sz w:val="22"/>
                    </w:rPr>
                    <w:t>21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B61D6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B61D63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B61D63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2023</w:t>
                  </w:r>
                  <w:r w:rsidR="00431339"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431339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6 795 002,99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3 563 403,00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3 431 786,00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2 292 654,83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</w:t>
                  </w:r>
                  <w:r>
                    <w:rPr>
                      <w:sz w:val="20"/>
                      <w:szCs w:val="20"/>
                    </w:rPr>
                    <w:lastRenderedPageBreak/>
                    <w:t>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</w:t>
                  </w:r>
                  <w:r w:rsidR="00224EA5">
                    <w:rPr>
                      <w:sz w:val="20"/>
                      <w:szCs w:val="20"/>
                    </w:rPr>
                    <w:t>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  <w:vAlign w:val="center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</w:t>
                  </w:r>
                  <w:r w:rsidR="00C9479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1 867 655,64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3 439 912,94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3 439 912,94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E74FC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E74FC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распоряжения муниципальным имуществом, в том числе земельными участками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0B2F2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174</w:t>
                  </w:r>
                </w:p>
              </w:tc>
              <w:tc>
                <w:tcPr>
                  <w:tcW w:w="4669" w:type="dxa"/>
                </w:tcPr>
                <w:p w:rsidR="00224EA5" w:rsidRDefault="00224EA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24EA5" w:rsidRDefault="00224EA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814BE"/>
    <w:rsid w:val="001A05F2"/>
    <w:rsid w:val="001C4950"/>
    <w:rsid w:val="001F6617"/>
    <w:rsid w:val="0020269E"/>
    <w:rsid w:val="002028DE"/>
    <w:rsid w:val="0020362E"/>
    <w:rsid w:val="00222FAF"/>
    <w:rsid w:val="00224EA5"/>
    <w:rsid w:val="002301D4"/>
    <w:rsid w:val="00232EFB"/>
    <w:rsid w:val="002546EC"/>
    <w:rsid w:val="00260806"/>
    <w:rsid w:val="0027563C"/>
    <w:rsid w:val="00280060"/>
    <w:rsid w:val="0028391D"/>
    <w:rsid w:val="0029228B"/>
    <w:rsid w:val="002927C0"/>
    <w:rsid w:val="002A5029"/>
    <w:rsid w:val="002B4E88"/>
    <w:rsid w:val="002C1EA8"/>
    <w:rsid w:val="002C2467"/>
    <w:rsid w:val="002C54FB"/>
    <w:rsid w:val="002D1382"/>
    <w:rsid w:val="002D1E5B"/>
    <w:rsid w:val="002E176E"/>
    <w:rsid w:val="002E612F"/>
    <w:rsid w:val="002E6B3B"/>
    <w:rsid w:val="002F09EF"/>
    <w:rsid w:val="002F779E"/>
    <w:rsid w:val="003034A6"/>
    <w:rsid w:val="00321F9C"/>
    <w:rsid w:val="00324BD0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E1AF2"/>
    <w:rsid w:val="003F027B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6BF6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5842"/>
    <w:rsid w:val="00497A78"/>
    <w:rsid w:val="004A6DCD"/>
    <w:rsid w:val="004B010C"/>
    <w:rsid w:val="004C1238"/>
    <w:rsid w:val="004C2F83"/>
    <w:rsid w:val="004C4C87"/>
    <w:rsid w:val="004D37E4"/>
    <w:rsid w:val="004D4B74"/>
    <w:rsid w:val="004E376F"/>
    <w:rsid w:val="004E4BEF"/>
    <w:rsid w:val="004F4F58"/>
    <w:rsid w:val="004F7635"/>
    <w:rsid w:val="00502E47"/>
    <w:rsid w:val="00503DCE"/>
    <w:rsid w:val="00505DB8"/>
    <w:rsid w:val="00513910"/>
    <w:rsid w:val="00526228"/>
    <w:rsid w:val="00526C69"/>
    <w:rsid w:val="00541A16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24CA9"/>
    <w:rsid w:val="0062576A"/>
    <w:rsid w:val="0062675D"/>
    <w:rsid w:val="00635B0C"/>
    <w:rsid w:val="00637015"/>
    <w:rsid w:val="006418D8"/>
    <w:rsid w:val="00642C3F"/>
    <w:rsid w:val="006464F6"/>
    <w:rsid w:val="006529E8"/>
    <w:rsid w:val="00655403"/>
    <w:rsid w:val="00655C11"/>
    <w:rsid w:val="00675B03"/>
    <w:rsid w:val="006864F8"/>
    <w:rsid w:val="0068676D"/>
    <w:rsid w:val="006876B5"/>
    <w:rsid w:val="006A5B41"/>
    <w:rsid w:val="006A79D5"/>
    <w:rsid w:val="006D0421"/>
    <w:rsid w:val="006D4D73"/>
    <w:rsid w:val="006F40BC"/>
    <w:rsid w:val="006F48D1"/>
    <w:rsid w:val="006F72BE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664C0"/>
    <w:rsid w:val="0077690C"/>
    <w:rsid w:val="00776D74"/>
    <w:rsid w:val="00790525"/>
    <w:rsid w:val="00794BAA"/>
    <w:rsid w:val="007A273C"/>
    <w:rsid w:val="007A405D"/>
    <w:rsid w:val="007A6BAA"/>
    <w:rsid w:val="007B2460"/>
    <w:rsid w:val="007B5152"/>
    <w:rsid w:val="007C158A"/>
    <w:rsid w:val="007C246C"/>
    <w:rsid w:val="007C2A9E"/>
    <w:rsid w:val="007E39E0"/>
    <w:rsid w:val="007F1FA3"/>
    <w:rsid w:val="007F24E0"/>
    <w:rsid w:val="007F3088"/>
    <w:rsid w:val="007F70C5"/>
    <w:rsid w:val="0080315A"/>
    <w:rsid w:val="0080527B"/>
    <w:rsid w:val="0082154E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87DAE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91F32"/>
    <w:rsid w:val="009936E0"/>
    <w:rsid w:val="009A2CC5"/>
    <w:rsid w:val="009B5257"/>
    <w:rsid w:val="009C5BCD"/>
    <w:rsid w:val="009D0CB8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32E45"/>
    <w:rsid w:val="00A4047D"/>
    <w:rsid w:val="00A45791"/>
    <w:rsid w:val="00A61ACE"/>
    <w:rsid w:val="00A623E8"/>
    <w:rsid w:val="00A6391B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1D63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9479C"/>
    <w:rsid w:val="00CA04BA"/>
    <w:rsid w:val="00CA2FEB"/>
    <w:rsid w:val="00CB4573"/>
    <w:rsid w:val="00CB5EB1"/>
    <w:rsid w:val="00CC1E49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6FF0"/>
    <w:rsid w:val="00D56E50"/>
    <w:rsid w:val="00D6178A"/>
    <w:rsid w:val="00D7712E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E037A0"/>
    <w:rsid w:val="00E06769"/>
    <w:rsid w:val="00E145E4"/>
    <w:rsid w:val="00E1500E"/>
    <w:rsid w:val="00E26068"/>
    <w:rsid w:val="00E452E4"/>
    <w:rsid w:val="00E560C3"/>
    <w:rsid w:val="00E57DA6"/>
    <w:rsid w:val="00E74E59"/>
    <w:rsid w:val="00E74FC7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7802"/>
    <w:rsid w:val="00FA5FE2"/>
    <w:rsid w:val="00FA6C41"/>
    <w:rsid w:val="00FB4EC9"/>
    <w:rsid w:val="00FB63DC"/>
    <w:rsid w:val="00FD0356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E5DD-7C64-4143-841E-F1AF38A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43</Pages>
  <Words>11093</Words>
  <Characters>63232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256</cp:revision>
  <cp:lastPrinted>2019-10-31T02:05:00Z</cp:lastPrinted>
  <dcterms:created xsi:type="dcterms:W3CDTF">2017-06-26T09:40:00Z</dcterms:created>
  <dcterms:modified xsi:type="dcterms:W3CDTF">2022-01-24T07:21:00Z</dcterms:modified>
</cp:coreProperties>
</file>