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52" w:rsidRPr="00020AF6" w:rsidRDefault="00193E52" w:rsidP="00193E5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93E52" w:rsidRPr="00020AF6" w:rsidRDefault="00193E52" w:rsidP="00193E5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193E52" w:rsidRPr="00020AF6" w:rsidRDefault="00193E52" w:rsidP="00193E5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193E52" w:rsidRPr="00020AF6" w:rsidRDefault="00193E52" w:rsidP="00193E52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193E52" w:rsidRPr="00020AF6" w:rsidRDefault="00193E52" w:rsidP="00193E5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193E52" w:rsidRPr="00020AF6" w:rsidRDefault="00193E52" w:rsidP="00193E52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193E52" w:rsidRPr="00020AF6" w:rsidRDefault="00193E52" w:rsidP="00193E52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  <w:r w:rsidRPr="00020AF6">
        <w:rPr>
          <w:rFonts w:ascii="Arial" w:hAnsi="Arial" w:cs="Arial"/>
          <w:kern w:val="28"/>
          <w:sz w:val="32"/>
          <w:szCs w:val="32"/>
        </w:rPr>
        <w:t>«</w:t>
      </w:r>
      <w:r>
        <w:rPr>
          <w:rFonts w:ascii="Arial" w:hAnsi="Arial" w:cs="Arial"/>
          <w:kern w:val="28"/>
          <w:sz w:val="32"/>
          <w:szCs w:val="32"/>
        </w:rPr>
        <w:t>25</w:t>
      </w:r>
      <w:r w:rsidRPr="00020AF6">
        <w:rPr>
          <w:rFonts w:ascii="Arial" w:hAnsi="Arial" w:cs="Arial"/>
          <w:kern w:val="28"/>
          <w:sz w:val="32"/>
          <w:szCs w:val="32"/>
        </w:rPr>
        <w:t xml:space="preserve">» </w:t>
      </w:r>
      <w:r>
        <w:rPr>
          <w:rFonts w:ascii="Arial" w:hAnsi="Arial" w:cs="Arial"/>
          <w:kern w:val="28"/>
          <w:sz w:val="32"/>
          <w:szCs w:val="32"/>
        </w:rPr>
        <w:t>апрел</w:t>
      </w:r>
      <w:r w:rsidRPr="00020AF6">
        <w:rPr>
          <w:rFonts w:ascii="Arial" w:hAnsi="Arial" w:cs="Arial"/>
          <w:kern w:val="28"/>
          <w:sz w:val="32"/>
          <w:szCs w:val="32"/>
        </w:rPr>
        <w:t>я 201</w:t>
      </w:r>
      <w:r>
        <w:rPr>
          <w:rFonts w:ascii="Arial" w:hAnsi="Arial" w:cs="Arial"/>
          <w:kern w:val="28"/>
          <w:sz w:val="32"/>
          <w:szCs w:val="32"/>
        </w:rPr>
        <w:t>9</w:t>
      </w:r>
      <w:r w:rsidRPr="00020AF6">
        <w:rPr>
          <w:rFonts w:ascii="Arial" w:hAnsi="Arial" w:cs="Arial"/>
          <w:kern w:val="28"/>
          <w:sz w:val="32"/>
          <w:szCs w:val="32"/>
        </w:rPr>
        <w:t xml:space="preserve">г.           с. </w:t>
      </w:r>
      <w:r>
        <w:rPr>
          <w:rFonts w:ascii="Arial" w:hAnsi="Arial" w:cs="Arial"/>
          <w:kern w:val="28"/>
          <w:sz w:val="32"/>
          <w:szCs w:val="32"/>
        </w:rPr>
        <w:t>Мокрушинское        № 11-137</w:t>
      </w:r>
    </w:p>
    <w:p w:rsidR="00193E52" w:rsidRPr="00020AF6" w:rsidRDefault="00193E52" w:rsidP="00193E52">
      <w:pPr>
        <w:ind w:firstLine="709"/>
        <w:rPr>
          <w:rFonts w:ascii="Arial" w:hAnsi="Arial" w:cs="Arial"/>
          <w:b/>
          <w:bCs/>
          <w:szCs w:val="28"/>
        </w:rPr>
      </w:pPr>
    </w:p>
    <w:p w:rsidR="00193E52" w:rsidRDefault="00193E52" w:rsidP="00193E52">
      <w:pPr>
        <w:ind w:firstLine="709"/>
        <w:jc w:val="center"/>
        <w:rPr>
          <w:color w:val="000000"/>
          <w:sz w:val="26"/>
          <w:szCs w:val="26"/>
        </w:rPr>
      </w:pPr>
      <w:hyperlink r:id="rId7" w:tgtFrame="Logical" w:history="1">
        <w:r w:rsidRPr="00193E52">
          <w:rPr>
            <w:rStyle w:val="ad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О внесении изменений и дополнений в </w:t>
        </w:r>
        <w:r>
          <w:rPr>
            <w:rStyle w:val="ad"/>
            <w:rFonts w:ascii="Arial" w:hAnsi="Arial" w:cs="Arial"/>
            <w:b/>
            <w:bCs/>
            <w:kern w:val="28"/>
            <w:sz w:val="32"/>
            <w:szCs w:val="32"/>
            <w:u w:val="none"/>
          </w:rPr>
          <w:t>Регламент</w:t>
        </w:r>
        <w:r w:rsidRPr="00193E52">
          <w:rPr>
            <w:rStyle w:val="ad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Мокрушинского сельского </w:t>
        </w:r>
        <w:r>
          <w:rPr>
            <w:rStyle w:val="ad"/>
            <w:rFonts w:ascii="Arial" w:hAnsi="Arial" w:cs="Arial"/>
            <w:b/>
            <w:bCs/>
            <w:kern w:val="28"/>
            <w:sz w:val="32"/>
            <w:szCs w:val="32"/>
            <w:u w:val="none"/>
          </w:rPr>
          <w:t>Совета депутатов</w:t>
        </w:r>
      </w:hyperlink>
    </w:p>
    <w:p w:rsidR="00244BE8" w:rsidRPr="003137AD" w:rsidRDefault="00244BE8" w:rsidP="00244BE8">
      <w:pPr>
        <w:rPr>
          <w:i/>
          <w:sz w:val="26"/>
          <w:szCs w:val="26"/>
        </w:rPr>
      </w:pPr>
    </w:p>
    <w:p w:rsidR="00B21CAB" w:rsidRDefault="00B21CAB" w:rsidP="00B21CAB">
      <w:pPr>
        <w:jc w:val="center"/>
        <w:rPr>
          <w:rFonts w:ascii="Times New Roman" w:hAnsi="Times New Roman"/>
          <w:szCs w:val="28"/>
          <w:lang w:eastAsia="ru-RU"/>
        </w:rPr>
      </w:pPr>
    </w:p>
    <w:p w:rsidR="00B21CAB" w:rsidRDefault="00B21CAB" w:rsidP="00B21CAB">
      <w:pPr>
        <w:rPr>
          <w:rFonts w:ascii="Times New Roman" w:hAnsi="Times New Roman"/>
        </w:rPr>
      </w:pPr>
    </w:p>
    <w:p w:rsidR="00244BE8" w:rsidRPr="00193E52" w:rsidRDefault="00AF53B1" w:rsidP="00193E52">
      <w:pPr>
        <w:spacing w:before="120" w:line="276" w:lineRule="auto"/>
        <w:ind w:firstLine="851"/>
        <w:rPr>
          <w:rFonts w:ascii="Arial" w:hAnsi="Arial" w:cs="Arial"/>
          <w:sz w:val="22"/>
        </w:rPr>
      </w:pPr>
      <w:r w:rsidRPr="00193E52">
        <w:rPr>
          <w:rFonts w:ascii="Arial" w:hAnsi="Arial" w:cs="Arial"/>
          <w:sz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27 Устава Мокрушинского сельсовета, Мокрушинский сельский Совет депутатов</w:t>
      </w:r>
    </w:p>
    <w:p w:rsidR="00AF53B1" w:rsidRPr="00193E52" w:rsidRDefault="00AF53B1" w:rsidP="00193E52">
      <w:pPr>
        <w:spacing w:before="120" w:line="276" w:lineRule="auto"/>
        <w:ind w:left="851"/>
        <w:rPr>
          <w:rFonts w:ascii="Arial" w:hAnsi="Arial" w:cs="Arial"/>
          <w:sz w:val="22"/>
        </w:rPr>
      </w:pPr>
      <w:r w:rsidRPr="00193E52">
        <w:rPr>
          <w:rFonts w:ascii="Arial" w:hAnsi="Arial" w:cs="Arial"/>
          <w:sz w:val="22"/>
        </w:rPr>
        <w:t>РЕШИЛ:</w:t>
      </w:r>
    </w:p>
    <w:p w:rsidR="00AF53B1" w:rsidRPr="00193E52" w:rsidRDefault="00AF53B1" w:rsidP="00193E52">
      <w:pPr>
        <w:pStyle w:val="a9"/>
        <w:numPr>
          <w:ilvl w:val="0"/>
          <w:numId w:val="3"/>
        </w:numPr>
        <w:spacing w:before="120" w:line="276" w:lineRule="auto"/>
        <w:ind w:left="0" w:firstLine="360"/>
        <w:rPr>
          <w:rFonts w:ascii="Arial" w:hAnsi="Arial" w:cs="Arial"/>
          <w:sz w:val="22"/>
        </w:rPr>
      </w:pPr>
      <w:r w:rsidRPr="00193E52">
        <w:rPr>
          <w:rFonts w:ascii="Arial" w:hAnsi="Arial" w:cs="Arial"/>
          <w:sz w:val="22"/>
        </w:rPr>
        <w:t xml:space="preserve">Внести изменения в Решение Мокрушинского сельского Совета депутатов от 24.12.2015 № 11-11 «Об утверждении Регламента Мокрушинского сельского Совета депутатов» в пункт </w:t>
      </w:r>
      <w:r w:rsidR="00C168F2" w:rsidRPr="00193E52">
        <w:rPr>
          <w:rFonts w:ascii="Arial" w:hAnsi="Arial" w:cs="Arial"/>
          <w:sz w:val="22"/>
        </w:rPr>
        <w:t>5</w:t>
      </w:r>
      <w:r w:rsidRPr="00193E52">
        <w:rPr>
          <w:rFonts w:ascii="Arial" w:hAnsi="Arial" w:cs="Arial"/>
          <w:sz w:val="22"/>
        </w:rPr>
        <w:t>.</w:t>
      </w:r>
      <w:r w:rsidR="00C168F2" w:rsidRPr="00193E52">
        <w:rPr>
          <w:rFonts w:ascii="Arial" w:hAnsi="Arial" w:cs="Arial"/>
          <w:sz w:val="22"/>
        </w:rPr>
        <w:t>3</w:t>
      </w:r>
      <w:r w:rsidRPr="00193E52">
        <w:rPr>
          <w:rFonts w:ascii="Arial" w:hAnsi="Arial" w:cs="Arial"/>
          <w:sz w:val="22"/>
        </w:rPr>
        <w:t xml:space="preserve"> ст. </w:t>
      </w:r>
      <w:r w:rsidR="00C168F2" w:rsidRPr="00193E52">
        <w:rPr>
          <w:rFonts w:ascii="Arial" w:hAnsi="Arial" w:cs="Arial"/>
          <w:sz w:val="22"/>
        </w:rPr>
        <w:t>2</w:t>
      </w:r>
      <w:r w:rsidRPr="00193E52">
        <w:rPr>
          <w:rFonts w:ascii="Arial" w:hAnsi="Arial" w:cs="Arial"/>
          <w:sz w:val="22"/>
        </w:rPr>
        <w:t>, и изложить его в следующей редакции: «</w:t>
      </w:r>
      <w:r w:rsidR="00C168F2" w:rsidRPr="00193E52">
        <w:rPr>
          <w:rFonts w:ascii="Arial" w:hAnsi="Arial" w:cs="Arial"/>
          <w:sz w:val="22"/>
        </w:rPr>
        <w:t xml:space="preserve">слова «не менее двух процентов» заменить словами «не менее 10 процентов», в абзаце третьем слова «не позднее 7 дней» заменить словами «не позднее 14 дней». </w:t>
      </w:r>
    </w:p>
    <w:p w:rsidR="00AA0E35" w:rsidRPr="00193E52" w:rsidRDefault="00291C0E" w:rsidP="00193E52">
      <w:pPr>
        <w:spacing w:line="276" w:lineRule="auto"/>
        <w:rPr>
          <w:rFonts w:ascii="Arial" w:hAnsi="Arial" w:cs="Arial"/>
          <w:i/>
          <w:sz w:val="22"/>
        </w:rPr>
      </w:pPr>
      <w:r w:rsidRPr="00193E52">
        <w:rPr>
          <w:rFonts w:ascii="Arial" w:hAnsi="Arial" w:cs="Arial"/>
          <w:sz w:val="22"/>
        </w:rPr>
        <w:t xml:space="preserve">2. </w:t>
      </w:r>
      <w:r w:rsidRPr="00193E52">
        <w:rPr>
          <w:rFonts w:ascii="Arial" w:hAnsi="Arial" w:cs="Arial"/>
          <w:sz w:val="22"/>
        </w:rPr>
        <w:tab/>
      </w:r>
      <w:r w:rsidR="00AA0E35" w:rsidRPr="00193E52">
        <w:rPr>
          <w:rFonts w:ascii="Arial" w:hAnsi="Arial" w:cs="Arial"/>
          <w:sz w:val="22"/>
        </w:rPr>
        <w:t>Контроль за исполнением настоящего Решения возложить на  бюджетную комиссию Совета депутатов</w:t>
      </w:r>
      <w:r w:rsidR="00AA0E35" w:rsidRPr="00193E52">
        <w:rPr>
          <w:rFonts w:ascii="Arial" w:hAnsi="Arial" w:cs="Arial"/>
          <w:i/>
          <w:sz w:val="22"/>
        </w:rPr>
        <w:t>.</w:t>
      </w:r>
    </w:p>
    <w:p w:rsidR="00AA0E35" w:rsidRPr="00193E52" w:rsidRDefault="00291C0E" w:rsidP="00193E52">
      <w:pPr>
        <w:spacing w:line="276" w:lineRule="auto"/>
        <w:rPr>
          <w:rFonts w:ascii="Arial" w:hAnsi="Arial" w:cs="Arial"/>
          <w:sz w:val="22"/>
        </w:rPr>
      </w:pPr>
      <w:r w:rsidRPr="00193E52">
        <w:rPr>
          <w:rFonts w:ascii="Arial" w:hAnsi="Arial" w:cs="Arial"/>
          <w:sz w:val="22"/>
        </w:rPr>
        <w:t xml:space="preserve">3. </w:t>
      </w:r>
      <w:r w:rsidRPr="00193E52">
        <w:rPr>
          <w:rFonts w:ascii="Arial" w:hAnsi="Arial" w:cs="Arial"/>
          <w:sz w:val="22"/>
        </w:rPr>
        <w:tab/>
      </w:r>
      <w:r w:rsidR="00AA0E35" w:rsidRPr="00193E52">
        <w:rPr>
          <w:rFonts w:ascii="Arial" w:hAnsi="Arial" w:cs="Arial"/>
          <w:sz w:val="22"/>
        </w:rPr>
        <w:t>Решение вступает в силу со дня, следующего за днем его официального опубликования в периодическом печатном издании «Мокрушинский  Информационный бюллетень».</w:t>
      </w:r>
    </w:p>
    <w:p w:rsidR="00AA0E35" w:rsidRPr="00E622B3" w:rsidRDefault="00AA0E35" w:rsidP="00AA0E35">
      <w:pPr>
        <w:ind w:firstLine="709"/>
        <w:rPr>
          <w:rFonts w:ascii="Times New Roman" w:hAnsi="Times New Roman"/>
          <w:szCs w:val="28"/>
        </w:rPr>
      </w:pPr>
    </w:p>
    <w:p w:rsidR="00291C0E" w:rsidRDefault="00291C0E" w:rsidP="00AA0E35">
      <w:pPr>
        <w:rPr>
          <w:rFonts w:ascii="Times New Roman" w:hAnsi="Times New Roman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4261"/>
        <w:gridCol w:w="4261"/>
      </w:tblGrid>
      <w:tr w:rsidR="00193E52" w:rsidTr="0049147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93E52" w:rsidRDefault="00193E52" w:rsidP="0049147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93E52" w:rsidRDefault="00193E52" w:rsidP="0049147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193E52" w:rsidRDefault="00193E52" w:rsidP="0049147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93E52" w:rsidRDefault="00193E52" w:rsidP="0049147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193E52" w:rsidRDefault="00193E52" w:rsidP="0049147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Мокрушинского сельсовета</w:t>
            </w:r>
          </w:p>
          <w:p w:rsidR="00193E52" w:rsidRDefault="00193E52" w:rsidP="0049147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93E52" w:rsidRDefault="00193E52" w:rsidP="0049147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291C0E" w:rsidRDefault="00291C0E" w:rsidP="00AA0E35">
      <w:pPr>
        <w:rPr>
          <w:rFonts w:ascii="Times New Roman" w:hAnsi="Times New Roman"/>
          <w:szCs w:val="28"/>
        </w:rPr>
      </w:pPr>
    </w:p>
    <w:sectPr w:rsidR="00291C0E" w:rsidSect="001822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004" w:rsidRDefault="00AE3004" w:rsidP="00182232">
      <w:r>
        <w:separator/>
      </w:r>
    </w:p>
  </w:endnote>
  <w:endnote w:type="continuationSeparator" w:id="1">
    <w:p w:rsidR="00AE3004" w:rsidRDefault="00AE3004" w:rsidP="0018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004" w:rsidRDefault="00AE3004" w:rsidP="00182232">
      <w:r>
        <w:separator/>
      </w:r>
    </w:p>
  </w:footnote>
  <w:footnote w:type="continuationSeparator" w:id="1">
    <w:p w:rsidR="00AE3004" w:rsidRDefault="00AE3004" w:rsidP="0018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32" w:rsidRDefault="00A5014C" w:rsidP="000C26EE">
    <w:pPr>
      <w:pStyle w:val="a3"/>
      <w:tabs>
        <w:tab w:val="left" w:pos="8424"/>
      </w:tabs>
      <w:jc w:val="left"/>
    </w:pPr>
    <w:sdt>
      <w:sdtPr>
        <w:id w:val="16477235"/>
      </w:sdtPr>
      <w:sdtEndPr>
        <w:rPr>
          <w:rFonts w:ascii="Times New Roman" w:hAnsi="Times New Roman"/>
          <w:sz w:val="24"/>
          <w:szCs w:val="24"/>
        </w:rPr>
      </w:sdtEndPr>
      <w:sdtContent>
        <w:r w:rsidR="000C26EE">
          <w:tab/>
        </w:r>
        <w:r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857872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193E52">
          <w:rPr>
            <w:rFonts w:ascii="Times New Roman" w:hAnsi="Times New Roman"/>
            <w:noProof/>
            <w:sz w:val="24"/>
            <w:szCs w:val="24"/>
          </w:rPr>
          <w:t>2</w:t>
        </w:r>
        <w:r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0C26EE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68722317"/>
    <w:multiLevelType w:val="hybridMultilevel"/>
    <w:tmpl w:val="E252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81F39"/>
    <w:multiLevelType w:val="hybridMultilevel"/>
    <w:tmpl w:val="BD78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CAB"/>
    <w:rsid w:val="00013197"/>
    <w:rsid w:val="000C26EE"/>
    <w:rsid w:val="000F600C"/>
    <w:rsid w:val="0018033C"/>
    <w:rsid w:val="00182232"/>
    <w:rsid w:val="00193E52"/>
    <w:rsid w:val="00244BE8"/>
    <w:rsid w:val="00291C0E"/>
    <w:rsid w:val="005B6E68"/>
    <w:rsid w:val="005C2652"/>
    <w:rsid w:val="00707658"/>
    <w:rsid w:val="0073656E"/>
    <w:rsid w:val="00750876"/>
    <w:rsid w:val="007D75A3"/>
    <w:rsid w:val="00857872"/>
    <w:rsid w:val="008726C6"/>
    <w:rsid w:val="008874DA"/>
    <w:rsid w:val="009216BA"/>
    <w:rsid w:val="00A5014C"/>
    <w:rsid w:val="00AA0E35"/>
    <w:rsid w:val="00AE3004"/>
    <w:rsid w:val="00AF53B1"/>
    <w:rsid w:val="00AF5F6E"/>
    <w:rsid w:val="00B21CAB"/>
    <w:rsid w:val="00BA6236"/>
    <w:rsid w:val="00C168F2"/>
    <w:rsid w:val="00D45556"/>
    <w:rsid w:val="00D557F6"/>
    <w:rsid w:val="00E0676C"/>
    <w:rsid w:val="00E650CF"/>
    <w:rsid w:val="00E7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4BE8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82232"/>
    <w:rPr>
      <w:rFonts w:ascii="Calibri" w:eastAsia="Calibri" w:hAnsi="Calibri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4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244BE8"/>
    <w:pPr>
      <w:jc w:val="center"/>
    </w:pPr>
    <w:rPr>
      <w:rFonts w:ascii="Times New Roman" w:eastAsia="Times New Roman" w:hAnsi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244B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244BE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44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4BE8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AA0E35"/>
  </w:style>
  <w:style w:type="character" w:styleId="ad">
    <w:name w:val="Hyperlink"/>
    <w:basedOn w:val="a0"/>
    <w:semiHidden/>
    <w:unhideWhenUsed/>
    <w:rsid w:val="00193E52"/>
    <w:rPr>
      <w:color w:val="0000FF"/>
      <w:u w:val="single"/>
    </w:rPr>
  </w:style>
  <w:style w:type="paragraph" w:customStyle="1" w:styleId="ConsPlusNonformat">
    <w:name w:val="ConsPlusNonformat"/>
    <w:uiPriority w:val="99"/>
    <w:rsid w:val="00193E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e">
    <w:name w:val="Table Grid"/>
    <w:basedOn w:val="a1"/>
    <w:rsid w:val="00193E5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qwerty</cp:lastModifiedBy>
  <cp:revision>14</cp:revision>
  <cp:lastPrinted>2018-11-01T07:09:00Z</cp:lastPrinted>
  <dcterms:created xsi:type="dcterms:W3CDTF">2018-10-31T10:29:00Z</dcterms:created>
  <dcterms:modified xsi:type="dcterms:W3CDTF">2019-04-26T07:10:00Z</dcterms:modified>
</cp:coreProperties>
</file>