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sz w:val="28"/>
          <w:szCs w:val="28"/>
          <w:lang w:eastAsia="ru-RU"/>
        </w:rPr>
        <w:t>РОССИЙСКАЯ ФЕДЕРАЦИЯ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 xml:space="preserve"> КРАСНОЯРСКОГО КРАЯ 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>КАЗАЧИНСКИЙ РАЙОН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>МОКРУШИНСКИЙ  СЕЛЬСКИЙ СОВЕТ ДЕПУТАТОВ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> 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>РЕШЕНИЕ (проект)</w:t>
      </w:r>
    </w:p>
    <w:p w:rsidR="006E14B9" w:rsidRPr="005669E8" w:rsidRDefault="006E14B9" w:rsidP="006E14B9">
      <w:pPr>
        <w:spacing w:after="0" w:line="276" w:lineRule="auto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b/>
          <w:color w:val="000000"/>
          <w:sz w:val="28"/>
          <w:szCs w:val="28"/>
          <w:lang w:eastAsia="ru-RU"/>
        </w:rPr>
        <w:t> </w:t>
      </w:r>
    </w:p>
    <w:p w:rsidR="006E14B9" w:rsidRPr="005669E8" w:rsidRDefault="006E14B9" w:rsidP="006E14B9">
      <w:pPr>
        <w:spacing w:after="0" w:line="276" w:lineRule="auto"/>
        <w:rPr>
          <w:rFonts w:ascii="Arial" w:eastAsiaTheme="minorEastAsia" w:hAnsi="Arial" w:cs="Arial"/>
          <w:color w:val="000000"/>
          <w:sz w:val="28"/>
          <w:szCs w:val="28"/>
          <w:lang w:eastAsia="ru-RU"/>
        </w:rPr>
      </w:pPr>
      <w:r w:rsidRPr="005669E8">
        <w:rPr>
          <w:rFonts w:ascii="Arial" w:eastAsiaTheme="minorEastAsia" w:hAnsi="Arial" w:cs="Arial"/>
          <w:color w:val="000000"/>
          <w:sz w:val="28"/>
          <w:szCs w:val="28"/>
          <w:lang w:eastAsia="ru-RU"/>
        </w:rPr>
        <w:t xml:space="preserve">00.00.2021  г.                               с. </w:t>
      </w:r>
      <w:r w:rsidR="005669E8" w:rsidRPr="005669E8">
        <w:rPr>
          <w:rFonts w:ascii="Arial" w:eastAsiaTheme="minorEastAsia" w:hAnsi="Arial" w:cs="Arial"/>
          <w:color w:val="000000"/>
          <w:sz w:val="28"/>
          <w:szCs w:val="28"/>
          <w:lang w:eastAsia="ru-RU"/>
        </w:rPr>
        <w:t>Мокрушинс</w:t>
      </w:r>
      <w:r w:rsidRPr="005669E8">
        <w:rPr>
          <w:rFonts w:ascii="Arial" w:eastAsiaTheme="minorEastAsia" w:hAnsi="Arial" w:cs="Arial"/>
          <w:color w:val="000000"/>
          <w:sz w:val="28"/>
          <w:szCs w:val="28"/>
          <w:lang w:eastAsia="ru-RU"/>
        </w:rPr>
        <w:t xml:space="preserve">кое   </w:t>
      </w:r>
      <w:r w:rsidR="005669E8">
        <w:rPr>
          <w:rFonts w:ascii="Arial" w:eastAsiaTheme="minorEastAsia" w:hAnsi="Arial" w:cs="Arial"/>
          <w:color w:val="000000"/>
          <w:sz w:val="28"/>
          <w:szCs w:val="28"/>
          <w:lang w:eastAsia="ru-RU"/>
        </w:rPr>
        <w:t xml:space="preserve">                    </w:t>
      </w:r>
      <w:r w:rsidRPr="005669E8">
        <w:rPr>
          <w:rFonts w:ascii="Arial" w:eastAsiaTheme="minorEastAsia" w:hAnsi="Arial" w:cs="Arial"/>
          <w:color w:val="000000"/>
          <w:sz w:val="28"/>
          <w:szCs w:val="28"/>
          <w:lang w:eastAsia="ru-RU"/>
        </w:rPr>
        <w:t xml:space="preserve"> №  12-00</w:t>
      </w:r>
    </w:p>
    <w:p w:rsidR="005669E8" w:rsidRPr="006E14B9" w:rsidRDefault="005669E8" w:rsidP="006E14B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14B9" w:rsidRPr="005669E8" w:rsidRDefault="006E14B9" w:rsidP="005669E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Об утверждении Положения о </w:t>
      </w: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муниципальном жилищном контроле </w:t>
      </w:r>
      <w:r w:rsidR="00C74ECE"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на территории Мокрушинского сельсовета</w:t>
      </w:r>
    </w:p>
    <w:p w:rsidR="006E14B9" w:rsidRPr="005669E8" w:rsidRDefault="006E14B9" w:rsidP="005669E8">
      <w:pPr>
        <w:spacing w:after="0" w:line="276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                    «Об общих принципах организации местного самоуправления в Российской Федерации», пунктом 4 части 2 статьи 3, статьей 6 Федерального закона                           от 31.07.2020 № 248-ФЗ «О государственном контроле (надзоре)                                и муниципальном контроле в Российской Федерации», Жилищным кодексом Российской Федерации,руководствуясь статьей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 22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Устава Мокрушинского сельсоветаКазачинского района Красноярского края, Мокрушинский сельский Совет депутатов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РЕШИЛ:</w:t>
      </w:r>
    </w:p>
    <w:p w:rsidR="006E14B9" w:rsidRPr="005669E8" w:rsidRDefault="005669E8" w:rsidP="005669E8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жилищном контроле </w:t>
      </w:r>
      <w:r w:rsidR="00C74ECE" w:rsidRPr="005669E8">
        <w:rPr>
          <w:rFonts w:ascii="Arial" w:eastAsiaTheme="minorEastAsia" w:hAnsi="Arial" w:cs="Arial"/>
          <w:sz w:val="24"/>
          <w:szCs w:val="24"/>
          <w:lang w:eastAsia="ru-RU"/>
        </w:rPr>
        <w:t>на территории Мокрушинского сельсовета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6E14B9" w:rsidRPr="005669E8" w:rsidRDefault="005669E8" w:rsidP="005669E8">
      <w:pPr>
        <w:tabs>
          <w:tab w:val="left" w:pos="993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</w:t>
      </w:r>
      <w:r w:rsidR="006E14B9" w:rsidRPr="005669E8">
        <w:rPr>
          <w:rFonts w:ascii="Arial" w:eastAsia="Calibri" w:hAnsi="Arial" w:cs="Arial"/>
          <w:sz w:val="24"/>
          <w:szCs w:val="24"/>
          <w:lang w:eastAsia="ru-RU"/>
        </w:rPr>
        <w:t xml:space="preserve">возложить на заместителя   председателя </w:t>
      </w:r>
      <w:r w:rsidR="006E14B9" w:rsidRPr="005669E8">
        <w:rPr>
          <w:rFonts w:ascii="Arial" w:eastAsia="Times New Roman" w:hAnsi="Arial" w:cs="Arial"/>
          <w:sz w:val="24"/>
          <w:szCs w:val="24"/>
          <w:lang w:eastAsia="ru-RU"/>
        </w:rPr>
        <w:t>сельского Совета депутатов.</w:t>
      </w:r>
    </w:p>
    <w:p w:rsidR="00477479" w:rsidRPr="005669E8" w:rsidRDefault="00F7619A" w:rsidP="005669E8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6E14B9"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газете «Мокрушинский Информационный бюллетень» и на сайте администрации Мокрушинского сельсовета, мокрушинск</w:t>
      </w:r>
      <w:r w:rsidR="005669E8">
        <w:rPr>
          <w:rFonts w:ascii="Arial" w:hAnsi="Arial" w:cs="Arial"/>
          <w:color w:val="000000"/>
          <w:sz w:val="24"/>
          <w:szCs w:val="24"/>
        </w:rPr>
        <w:t>и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>й</w:t>
      </w:r>
      <w:r w:rsidR="005669E8">
        <w:rPr>
          <w:rFonts w:ascii="Arial" w:hAnsi="Arial" w:cs="Arial"/>
          <w:color w:val="000000"/>
          <w:sz w:val="24"/>
          <w:szCs w:val="24"/>
        </w:rPr>
        <w:t>.</w:t>
      </w:r>
      <w:r w:rsidR="00477479" w:rsidRPr="005669E8">
        <w:rPr>
          <w:rFonts w:ascii="Arial" w:hAnsi="Arial" w:cs="Arial"/>
          <w:color w:val="000000"/>
          <w:sz w:val="24"/>
          <w:szCs w:val="24"/>
        </w:rPr>
        <w:t xml:space="preserve">рф., но не ранее 1 января 2022 года, за исключением положений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Мокрушинского сельсовета. </w:t>
      </w:r>
    </w:p>
    <w:p w:rsidR="00477479" w:rsidRPr="005669E8" w:rsidRDefault="00477479" w:rsidP="005669E8">
      <w:pPr>
        <w:shd w:val="clear" w:color="auto" w:fill="FFFFFF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color w:val="000000"/>
          <w:sz w:val="24"/>
          <w:szCs w:val="24"/>
        </w:rPr>
        <w:t xml:space="preserve">Положения раздела 5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Мокрушинского сельсоветавступают в силу с 1 марта 2022 года. 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right="-5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hd w:val="clear" w:color="auto" w:fill="FFFFFF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Председатель Мокрушинского</w:t>
      </w:r>
    </w:p>
    <w:p w:rsidR="006E14B9" w:rsidRPr="005669E8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сельского Совета депутатов                                                     Р.С. Воронин</w:t>
      </w:r>
    </w:p>
    <w:p w:rsidR="006E14B9" w:rsidRPr="005669E8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Глава Мокрушинского сельсовета                                           Г.П. Шваб</w:t>
      </w:r>
    </w:p>
    <w:p w:rsidR="006E14B9" w:rsidRDefault="006E14B9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69E8" w:rsidRDefault="005669E8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5669E8" w:rsidRDefault="005669E8" w:rsidP="005669E8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contextualSpacing/>
        <w:jc w:val="right"/>
        <w:rPr>
          <w:rFonts w:ascii="Arial" w:eastAsiaTheme="minorEastAsia" w:hAnsi="Arial" w:cs="Arial"/>
          <w:iCs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Cs w:val="24"/>
          <w:lang w:eastAsia="ru-RU"/>
        </w:rPr>
        <w:t>Приложение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iCs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Cs w:val="24"/>
          <w:lang w:eastAsia="ru-RU"/>
        </w:rPr>
        <w:t>к Решению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5669E8">
        <w:rPr>
          <w:rFonts w:ascii="Arial" w:eastAsiaTheme="minorEastAsia" w:hAnsi="Arial" w:cs="Arial"/>
          <w:szCs w:val="24"/>
          <w:lang w:eastAsia="ru-RU"/>
        </w:rPr>
        <w:t>Мокрушинского сельского Совета депутатов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Arial" w:eastAsiaTheme="minorEastAsia" w:hAnsi="Arial" w:cs="Arial"/>
          <w:iCs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Cs w:val="24"/>
          <w:lang w:eastAsia="ru-RU"/>
        </w:rPr>
        <w:t>от 00.00. 2021г. № ___</w:t>
      </w:r>
    </w:p>
    <w:p w:rsidR="006E14B9" w:rsidRPr="005669E8" w:rsidRDefault="006E14B9" w:rsidP="005669E8">
      <w:pPr>
        <w:spacing w:after="0" w:line="276" w:lineRule="auto"/>
        <w:ind w:firstLine="567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C74ECE" w:rsidRPr="005669E8" w:rsidRDefault="006E14B9" w:rsidP="005669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Положение о муниципальном жилищном контроле</w:t>
      </w:r>
    </w:p>
    <w:p w:rsidR="006E14B9" w:rsidRPr="005669E8" w:rsidRDefault="00C74ECE" w:rsidP="005669E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на территории Мокрушинского сельсовета</w:t>
      </w:r>
    </w:p>
    <w:p w:rsidR="006E14B9" w:rsidRPr="005669E8" w:rsidRDefault="006E14B9" w:rsidP="005669E8">
      <w:pPr>
        <w:spacing w:after="0" w:line="276" w:lineRule="auto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Общие положения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1. Настоящее Положение устанавливает порядок </w:t>
      </w:r>
      <w:r w:rsidR="00C74ECE"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организации и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осуществления муниципального жилищного контроля (далее – муниципальный контроль)            на территории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Муниципальный контрольосуществляется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Предметом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2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4) требований к предоставлению коммунальных услуг собственникам            и пользователям помещений в многоквартирных домах и жилых домов;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5) правил изменения размера платы за содержание жилого помещения            в случае оказания услуг и выполнения работ по управлению, содержанию    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6) правил содержания общего имущества в многоквартирном доме                  и правил изменения размера платы за содержание жилого помещения;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                             в многоквартирных домах и жилых домов;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10) требований к обеспечению доступности для инвалидов помещений               в многоквартирных домах;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11) требований к предоставлению жилых помещений в наемных домах социального использования.   </w:t>
      </w:r>
    </w:p>
    <w:p w:rsidR="00C74ECE" w:rsidRPr="005669E8" w:rsidRDefault="00C74ECE" w:rsidP="005669E8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3. Муниципальный контроль осуществляется администрацией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4. Должностными лицами администрации Мокрушинского сельсовета, уполномоченным осуществлять муниципальный контроль от имени администрации Мокрушинского сельсовета, являются: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 </w:t>
      </w:r>
      <w:r w:rsidRPr="005669E8">
        <w:rPr>
          <w:rFonts w:ascii="Arial" w:eastAsia="Calibri" w:hAnsi="Arial" w:cs="Arial"/>
          <w:sz w:val="24"/>
          <w:szCs w:val="24"/>
          <w:lang w:eastAsia="ru-RU"/>
        </w:rPr>
        <w:t>должностное лицо органа муниципального контроля, в должностные обязанности которого в соответствии с настоящим Положением, должностным регламентом входит осуществление полномочий по муниципальному жилищному контролю, в том числе проведение профилактических мероприятий и контрольных (надзорных) мероприятий (далее – Инспектор).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Должностным лицом администрации Мокрушинского сельсовета, уполномоченным на принятие решения о проведении контрольных мероприятий, является глава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               и муниципальном контроле в Российской Федерации» и иными федеральными законами.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6. Муниципальный контроль осуществляется в отношении юридических лиц, индивидуальных предпринимателей и граждан (далее - контролируемые лица).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7. Объектами муниципального контроля являются: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результаты деятельности контролируемых лиц, в том числе работы             и услуги, к которым предъявляются обязательные требования;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8. Администрация Мокрушинского сельсовета осуществляет учет объектов муниципального контроля. </w:t>
      </w:r>
      <w:r w:rsidRPr="005669E8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Учет объектов контроля осуществляется путем ведения журнала учета объектов контроля, оформляемого в соответствии  с типовой формой,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утверждаемой администрацией Мокрушинского сельсовета. Администрация Мокрушинского сельсовета обеспечивает актуальность сведений об объектах контроля     в журнале учета объектов контроля. </w:t>
      </w:r>
    </w:p>
    <w:p w:rsidR="006E14B9" w:rsidRPr="005669E8" w:rsidRDefault="006E14B9" w:rsidP="005669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9E8">
        <w:rPr>
          <w:rFonts w:ascii="Arial" w:eastAsia="Times New Roman" w:hAnsi="Arial" w:cs="Arial"/>
          <w:sz w:val="24"/>
          <w:szCs w:val="24"/>
          <w:lang w:eastAsia="ru-RU"/>
        </w:rPr>
        <w:t>При сборе, обработке, анализе и учете сведений об объектах контроля для целей их учета администрация Мокрушинского сельсовета 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  а также общедоступную информацию.</w:t>
      </w:r>
    </w:p>
    <w:p w:rsidR="006E14B9" w:rsidRPr="005669E8" w:rsidRDefault="006E14B9" w:rsidP="005669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69E8">
        <w:rPr>
          <w:rFonts w:ascii="Arial" w:eastAsia="Times New Roman" w:hAnsi="Arial" w:cs="Arial"/>
          <w:sz w:val="24"/>
          <w:szCs w:val="24"/>
          <w:lang w:eastAsia="ru-RU"/>
        </w:rPr>
        <w:t>При осуществлении учета объектов контроля на контролируемых лиц 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7" w:history="1">
        <w:r w:rsidRPr="005669E8">
          <w:rPr>
            <w:rFonts w:ascii="Arial" w:eastAsiaTheme="minorEastAsia" w:hAnsi="Arial" w:cs="Arial"/>
            <w:sz w:val="24"/>
            <w:szCs w:val="24"/>
            <w:lang w:eastAsia="ru-RU"/>
          </w:rPr>
          <w:t>закона</w:t>
        </w:r>
      </w:hyperlink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от 31.07.2020 № 248-ФЗ «О государственном контроле (надзоре)      и муниципальном контроле в Российской Федерации».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10.Система оценки и управления рисками при осуществлении муниципального жилищного контроля не применяется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</w:p>
    <w:p w:rsidR="006E14B9" w:rsidRPr="005669E8" w:rsidRDefault="006E14B9" w:rsidP="005669E8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Hlk77588532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11. Профилактические мероприятия проводятся администрацией Мокрушинского сельсовета в целях стимулирования добросовестного соблюдения обязательных требований контролируемыми лицами и направлены  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постановлением 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Мокрушинского сельсоветав соответствии с законодательством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(ч. 3, 4 ст. 44 ФЗ № 248-ФЗ).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P85"/>
      <w:bookmarkEnd w:id="1"/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13. При осуществлении муниципального контроля могут проводиться следующие виды профилактических мероприятий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:</w:t>
      </w:r>
    </w:p>
    <w:p w:rsidR="006E14B9" w:rsidRPr="00B2079E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1</w:t>
      </w:r>
      <w:r w:rsidRPr="005669E8">
        <w:rPr>
          <w:rFonts w:ascii="Arial" w:eastAsiaTheme="minorEastAsia" w:hAnsi="Arial" w:cs="Arial"/>
          <w:b/>
          <w:iCs/>
          <w:sz w:val="24"/>
          <w:szCs w:val="24"/>
          <w:lang w:eastAsia="ru-RU"/>
        </w:rPr>
        <w:t xml:space="preserve">) </w:t>
      </w:r>
      <w:r w:rsidRPr="00B2079E">
        <w:rPr>
          <w:rFonts w:ascii="Arial" w:eastAsiaTheme="minorEastAsia" w:hAnsi="Arial" w:cs="Arial"/>
          <w:iCs/>
          <w:sz w:val="24"/>
          <w:szCs w:val="24"/>
          <w:lang w:eastAsia="ru-RU"/>
        </w:rPr>
        <w:t>информирование;</w:t>
      </w:r>
    </w:p>
    <w:p w:rsidR="006E14B9" w:rsidRPr="00B2079E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B2079E">
        <w:rPr>
          <w:rFonts w:ascii="Arial" w:eastAsiaTheme="minorEastAsia" w:hAnsi="Arial" w:cs="Arial"/>
          <w:iCs/>
          <w:sz w:val="24"/>
          <w:szCs w:val="24"/>
          <w:lang w:eastAsia="ru-RU"/>
        </w:rPr>
        <w:t>2) консультирование;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14. Информирование осуществляется посредством размещения сведений, предусмотренных </w:t>
      </w:r>
      <w:hyperlink r:id="rId8" w:history="1">
        <w:r w:rsidRPr="005669E8">
          <w:rPr>
            <w:rFonts w:ascii="Arial" w:eastAsiaTheme="minorEastAsia" w:hAnsi="Arial" w:cs="Arial"/>
            <w:sz w:val="24"/>
            <w:szCs w:val="24"/>
            <w:lang w:eastAsia="ru-RU"/>
          </w:rPr>
          <w:t>частью 3 статьи 46</w:t>
        </w:r>
      </w:hyperlink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Федерального закона                     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 Мокрушинского сельсовета, мокрушинский</w:t>
      </w:r>
      <w:r w:rsidR="00B2079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рф.,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 Мокрушинского сельсовета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.</w:t>
      </w:r>
      <w:bookmarkStart w:id="2" w:name="P146"/>
      <w:bookmarkEnd w:id="2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15. </w:t>
      </w:r>
      <w:r w:rsidRPr="00B2079E">
        <w:rPr>
          <w:rFonts w:ascii="Arial" w:eastAsiaTheme="minorEastAsia" w:hAnsi="Arial" w:cs="Arial"/>
          <w:sz w:val="24"/>
          <w:szCs w:val="24"/>
          <w:lang w:eastAsia="ru-RU"/>
        </w:rPr>
        <w:t>Инспектор, должностные лица администрации Мокрушинского сельсовета, уполномоченные от ее имени осуществлять муниципальный контрольадминистрации Мокрушинского сельсовета, по обращениям контролируемых лиц и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их представителей осуществляют консультирование в устной или письменной форме.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Консультирование осуществляется без взимания платы.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Личный прием контролируемых лиц проводится специалистом администрации Мокрушинского сельсовета, главой Мокрушинского сельсовета</w:t>
      </w:r>
      <w:r w:rsidRPr="005669E8">
        <w:rPr>
          <w:rFonts w:ascii="Arial" w:eastAsiaTheme="minorEastAsia" w:hAnsi="Arial" w:cs="Arial"/>
          <w:i/>
          <w:iCs/>
          <w:sz w:val="24"/>
          <w:szCs w:val="24"/>
          <w:lang w:eastAsia="ru-RU"/>
        </w:rPr>
        <w:t xml:space="preserve">.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Информация о месте приема, а также об установленных для приема днях и часах размещается    на официальном сайте в сети «Интернет» мокрушинский</w:t>
      </w:r>
      <w:r w:rsidR="00B2079E"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рф.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При устном и письменном консультировании Инспектор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="00B2079E"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обязан предоставлять информацию по следующим вопросам: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2) о нормативных правовых актах, регламентирующих порядок осуществления муниципального контроля;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3) о порядке обжалования действий или бездействия должностных лиц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4) о месте нахождения и графике работы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5) о справочных телефонах администрации Мокрушинского сельсовета;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6) об адресе официального сайта, а также электронной почты администрации Мокрушинского сельсовета; 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7) об организации и осуществлении муниципального контроля;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8) о порядке осуществления профилактических, контрольных (надзорных) мероприятий, установленных Положением.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Консультирование при личном приеме контролируемых лиц проводится Инспектором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 в соответствии с графиком приема контролируемых лиц по предварительной записи.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Индивидуальное консультирование на личном приеме контролируемого лица и его представителя должностными лицами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              не может превышать 10 минут.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 Консультации о месте нахождения и графике работы администрации Мокрушинского сельсовета, о справочных телефонах администрации Мокрушинского сельсовета , об адресе официального сайта,     а также электронной почты администрации Мокрушинского сельсовета, могут предоставляться     с использованием средств информирования.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Публичное письменное консультирование осуществляется путем размещения информационных материалов на информационных стендах администрации Мокрушинского сельсовета, размещения на своем официальном сайте в сети «Интернет» мокрушинскийрф. письменного разъяснения в случае поступления в течение 2 месяцев более 5 однотипных обращений контролируемых лиц и их представителей, подписанного уполномоченным должностным лицом администрации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При устном обращении контролируемого лица и его представителя               (по телефону или лично) должностные лица администрации Мокрушинского сельсовета, осуществляющие консультирование, должны давать ответ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самостоятельно. Если должностное лицо,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(перевести) на другое должностное лицо, организацию или сообщить телефонный номер, по которому можно получить необходимую информацию.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6E14B9" w:rsidRPr="005669E8" w:rsidRDefault="00965B9A" w:rsidP="00965B9A">
      <w:pPr>
        <w:spacing w:after="0" w:line="240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1.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контролируемым лицом представлен письменный запрос                          о предоставлении письменного ответа по вопросам консультирования;</w:t>
      </w:r>
    </w:p>
    <w:p w:rsidR="006E14B9" w:rsidRPr="005669E8" w:rsidRDefault="00965B9A" w:rsidP="00965B9A">
      <w:pPr>
        <w:spacing w:after="0" w:line="240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2.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если при личном обращении предоставить ответ на поставленные вопросы не представляется возможным;</w:t>
      </w:r>
    </w:p>
    <w:p w:rsidR="006E14B9" w:rsidRPr="005669E8" w:rsidRDefault="00965B9A" w:rsidP="00965B9A">
      <w:pPr>
        <w:spacing w:after="0" w:line="240" w:lineRule="auto"/>
        <w:contextualSpacing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>
        <w:rPr>
          <w:rFonts w:ascii="Arial" w:eastAsiaTheme="minorEastAsia" w:hAnsi="Arial" w:cs="Arial"/>
          <w:iCs/>
          <w:sz w:val="24"/>
          <w:szCs w:val="24"/>
          <w:lang w:eastAsia="ru-RU"/>
        </w:rPr>
        <w:t>3.</w:t>
      </w:r>
      <w:r w:rsidR="006E14B9"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>ответ на поставленные вопросы требует получения дополнительных сведений и информации.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Ответы на письменные обращения даются в четкой и понятной форме            в письменном виде и должны содержать: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ответы на поставленные вопросы;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должность, фамилию и инициалы лица, подписавшего ответ;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фамилию и инициалы исполнителя;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4) номер телефона исполнителя.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Должностные лица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 не вправе осуществлять консультирование контролируемых лиц и их представителей, выходящее      за рамки информирования.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Информация, ставшая известной должностному лицу администрации Мокрушинского сельсовета в ходе консультирования, не может быть использована администрацией Мокрушинского сельсовета в целях оценки контролируемого лица по вопросам соблюдения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Администрация Мокрушинского сельсовета 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администрации Мокрушинского сельсовета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965B9A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Контрольные мероприятия, проводимые в рамках</w:t>
      </w:r>
    </w:p>
    <w:p w:rsidR="006E14B9" w:rsidRPr="005669E8" w:rsidRDefault="006E14B9" w:rsidP="00965B9A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sz w:val="24"/>
          <w:szCs w:val="24"/>
          <w:lang w:eastAsia="ru-RU"/>
        </w:rPr>
        <w:t>муниципального контроля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16. Муниципальный контроль осуществляется в виде плановых                        и внеплановых контрольных мероприятий.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17. В рамках осуществления муниципального контроля                                   при взаимодействии с контролируемым лицом проводятся следующие контрольные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инспекционный визит;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документарная проверка;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выездная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Без взаимодействия с контролируемым лицом проводятся следующие контрольные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наблюдение за соблюдением обязательных требований (мониторинг безопасности);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выездное обследование.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18. Плановые контрольные мероприятия осуществляются в отношении юридических лиц, индивидуальных предпринимателей.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осуществлении муниципального контроля в отношении жилых помещений, используемых гражданами, плановые контрольные (надзорные) мероприятия не проводятся.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Плановые контрольные мероприятия осуществляются   в соответствии с ежегодными планами проведения плановых контрольных мероприятий.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План проведения плановых контрольных мероприятий разрабатывается                   в соответствии с Правилами формирования плана проведения плановых контрольных (надзорных) мероприятий на очередной календарный год,                   его согласования с органами прокуратуры, включения в него и исключения            из него контрольных (надзорных) мероприятий в течение года, утвержденными постановлением Правительства Российской Федерации                  от 31.12.2020 № 2428, с учетом особенностей, установленных настоящим Положением.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Перечень плановых контрольных мероприятий и допустимых контрольных действий в составе каждого контрольного мероприятия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3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1. Документарная проверка.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В случае если в ходе документарной проверки выявлены ошибки                    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Мокрушинского сельсовета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             в течение 10 рабочих дней 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>необходимые пояснения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Контролируемое лицо, представляющее в контрольный (надзорный)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="Calibri" w:hAnsi="Arial" w:cs="Arial"/>
          <w:sz w:val="24"/>
          <w:szCs w:val="24"/>
          <w:lang w:eastAsia="ru-RU"/>
        </w:rPr>
        <w:t xml:space="preserve">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Срок проведения документарной проверки не может превышать 10 рабочих дней. В указанный срок не включается период с момента направления администрацией Мокрушинского сельсовета контролируемому лицу требования представить необходимые для рассмотрения в ходе документарной проверки документы  до момента представления указанных в требовании документов в администрацию Мокрушинского сельсовета, а также период с момента направления контролируемому лицу информации администрации Мокрушинского сельсовета, о выявлении ошибок и (или) противоречий в представленных контролируемым лицом документах либо              о несоответствии сведений, содержащихся в этих документах, сведениям, содержащимся в имеющихся у администрации Мокрушинского сельсовета, документах и (или) полученным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администрацию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 ходе документарной проверки могут совершаться следующие действия: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 xml:space="preserve">в) экспертиза.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Выездная проверка.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Выездная проверка проводится посредством взаимодействия                        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Выездную проверку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Совершение отдельных контрольных действий при проведении выездной проверки в отношении контролируемых лиц, отнесенных                                     к определенным категориям риска причинения вреда (ущерба) охраняемым законом ценностям в сокращенном объеме, не предусматривается.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Ограничений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ценностям, не предусматривается.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Срок проведения выездной проверки не может превышать 10 рабочих дней.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выездной проверки могут совершаться следующие действия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д) инструментальное обследование;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е)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Проведение плановых проверок юридических лиц, индивидуальных предпринимателей в зависимости от присвоенной их деятельности                                     категории риска осуществляется со следующей периодичностью: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для категории высокого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документарная проверка – один раз в 2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2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для категории среднего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документарная проверка – один раз в 3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3 года;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для категории умеренного риска одно из следующих контрольных (надзорных) мероприятий: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документарная проверка – один раз в 6 лет;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выездная проверка – один раз в 6 лет.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отношении юридических лиц, индивидуальных предпринимателей чья деятельность отнесена к категории низкого риска, плановые проверки                              не проводятся.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Основанием для включения в ежегодный план проведения контрольных (надзорных) мероприятий на очередной календарный год является истечение срока, указанного в данном пункте Положения, начиная с даты окончания проведения последнего планового контрольного (надзорного) мероприятия юридического лица, индивидуального предпринимателя, а если такие контрольные (надзорные) мероприятия ранее не проводились, – то с даты: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                                  по управлению многоквартирными домами в соответствии с представленным                 в службу уведомлением о начале осуществления указанной деятельности;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государственной регистрации юридического лица или гражданина                     в качестве индивидуального предпринимателя, за исключением случаев, предусмотренных подпунктами 1, 3 настоящего пункта;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присвоения объекту муниципального контроля категории высокого, среднего, умеренного риска.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 xml:space="preserve">Основанием для включения плановой проверки в ежегодный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план проведения контрольных (надзорных) мероприятий на очередной календарный год </w:t>
      </w:r>
      <w:r w:rsidRPr="005669E8">
        <w:rPr>
          <w:rFonts w:ascii="Arial" w:eastAsia="Calibri" w:hAnsi="Arial" w:cs="Arial"/>
          <w:sz w:val="24"/>
          <w:szCs w:val="24"/>
          <w:lang w:eastAsia="ru-RU"/>
        </w:rPr>
        <w:t>является, в том числе истечение одного года со дня: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>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69E8">
        <w:rPr>
          <w:rFonts w:ascii="Arial" w:eastAsia="Calibri" w:hAnsi="Arial" w:cs="Arial"/>
          <w:sz w:val="24"/>
          <w:szCs w:val="24"/>
          <w:lang w:eastAsia="ru-RU"/>
        </w:rPr>
        <w:t>2) установления или изменения нормативов потребления коммунальных ресурсов (коммунальных услуг).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19. Внеплановые контрольные мероприятия проводятся при наличии оснований, предусмотренных пунктами 1, 3, 4, 5 части 1 статьи 57Федерального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Перечень внеплановых контрольных мероприятий и допустимых контрольных действий в составе каждого контрольного мероприятия</w:t>
      </w:r>
      <w:r w:rsidRPr="005669E8">
        <w:rPr>
          <w:rFonts w:ascii="Arial" w:eastAsiaTheme="minorEastAsia" w:hAnsi="Arial" w:cs="Arial"/>
          <w:sz w:val="24"/>
          <w:szCs w:val="24"/>
          <w:vertAlign w:val="superscript"/>
          <w:lang w:eastAsia="ru-RU"/>
        </w:rPr>
        <w:footnoteReference w:id="4"/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1. Инспекционный визит.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Срок проведения инспекционного визита в одном месте осуществления деятельности либо на одном производственном объекте (территории)                     не может превышать 1 рабочий день.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инспекционного визита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748BF" w:rsidRPr="005669E8" w:rsidRDefault="006E14B9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eastAsiaTheme="minorEastAsia" w:hAnsi="Arial" w:cs="Arial"/>
          <w:sz w:val="24"/>
          <w:szCs w:val="24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  <w:r w:rsidR="00F748BF" w:rsidRPr="005669E8">
        <w:rPr>
          <w:rFonts w:ascii="Arial" w:hAnsi="Arial" w:cs="Arial"/>
          <w:sz w:val="24"/>
          <w:szCs w:val="24"/>
        </w:rPr>
        <w:t xml:space="preserve">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2. Документарная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документарной проверки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истребование документов;</w:t>
      </w:r>
    </w:p>
    <w:p w:rsidR="00A35BC5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3. Выездная проверка.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выездной проверки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б) опрос;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получение письменных объяснений;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г) истребование документов;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д) инструментальное обследование;</w:t>
      </w:r>
    </w:p>
    <w:p w:rsidR="00F748BF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е) экспертиза. </w:t>
      </w:r>
    </w:p>
    <w:p w:rsidR="00A35BC5" w:rsidRPr="005669E8" w:rsidRDefault="00A35BC5" w:rsidP="005669E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669E8">
        <w:rPr>
          <w:rFonts w:ascii="Arial" w:hAnsi="Arial" w:cs="Arial"/>
          <w:szCs w:val="24"/>
        </w:rPr>
        <w:t>По окончании проведения выездной проверки инспектор составляет акт выездной проверки.</w:t>
      </w:r>
    </w:p>
    <w:p w:rsidR="00A35BC5" w:rsidRPr="005669E8" w:rsidRDefault="00A35BC5" w:rsidP="005669E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669E8">
        <w:rPr>
          <w:rFonts w:ascii="Arial" w:hAnsi="Arial" w:cs="Arial"/>
          <w:szCs w:val="24"/>
        </w:rPr>
        <w:t>Информация о проведении фотосъемки, аудио- и видеозаписи отражается в акте проверки.</w:t>
      </w:r>
    </w:p>
    <w:p w:rsidR="00A35BC5" w:rsidRPr="005669E8" w:rsidRDefault="00A35BC5" w:rsidP="005669E8">
      <w:pPr>
        <w:pStyle w:val="a8"/>
        <w:widowControl/>
        <w:tabs>
          <w:tab w:val="left" w:pos="1134"/>
        </w:tabs>
        <w:ind w:left="0"/>
        <w:jc w:val="both"/>
        <w:rPr>
          <w:rFonts w:cs="Arial"/>
          <w:sz w:val="24"/>
          <w:szCs w:val="24"/>
          <w:lang w:val="ru-RU"/>
        </w:rPr>
      </w:pPr>
      <w:r w:rsidRPr="005669E8">
        <w:rPr>
          <w:rFonts w:cs="Arial"/>
          <w:sz w:val="24"/>
          <w:szCs w:val="24"/>
        </w:rPr>
        <w:t xml:space="preserve">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 w:tooltip="Федеральный закон от 31.07.2020 N 248-ФЗ" w:history="1">
        <w:r w:rsidRPr="005669E8">
          <w:rPr>
            <w:rFonts w:cs="Arial"/>
            <w:sz w:val="24"/>
            <w:szCs w:val="24"/>
          </w:rPr>
          <w:t>частями 4</w:t>
        </w:r>
      </w:hyperlink>
      <w:r w:rsidRPr="005669E8">
        <w:rPr>
          <w:rFonts w:cs="Arial"/>
          <w:sz w:val="24"/>
          <w:szCs w:val="24"/>
        </w:rPr>
        <w:t xml:space="preserve"> и </w:t>
      </w:r>
      <w:hyperlink r:id="rId10" w:tooltip="Федеральный закон от 31.07.2020 N 248-ФЗ" w:history="1">
        <w:r w:rsidRPr="005669E8">
          <w:rPr>
            <w:rFonts w:cs="Arial"/>
            <w:sz w:val="24"/>
            <w:szCs w:val="24"/>
          </w:rPr>
          <w:t>5 статьи 21</w:t>
        </w:r>
      </w:hyperlink>
      <w:r w:rsidRPr="005669E8">
        <w:rPr>
          <w:rFonts w:cs="Arial"/>
          <w:sz w:val="24"/>
          <w:szCs w:val="24"/>
          <w:lang w:val="ru-RU"/>
        </w:rPr>
        <w:t xml:space="preserve">Федеральным законом </w:t>
      </w:r>
      <w:r w:rsidRPr="005669E8">
        <w:rPr>
          <w:rFonts w:cs="Arial"/>
          <w:sz w:val="24"/>
          <w:szCs w:val="24"/>
        </w:rPr>
        <w:t xml:space="preserve">. </w:t>
      </w:r>
    </w:p>
    <w:p w:rsidR="00A35BC5" w:rsidRPr="005669E8" w:rsidRDefault="00A35BC5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hAnsi="Arial" w:cs="Arial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</w:t>
      </w:r>
    </w:p>
    <w:p w:rsidR="00A35BC5" w:rsidRPr="005669E8" w:rsidRDefault="006E14B9" w:rsidP="005669E8">
      <w:pPr>
        <w:pStyle w:val="a8"/>
        <w:widowControl/>
        <w:numPr>
          <w:ilvl w:val="0"/>
          <w:numId w:val="1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5669E8">
        <w:rPr>
          <w:rFonts w:eastAsiaTheme="minorEastAsia" w:cs="Arial"/>
          <w:sz w:val="24"/>
          <w:szCs w:val="24"/>
          <w:lang w:eastAsia="ru-RU"/>
        </w:rPr>
        <w:t>Наблюдение за соблюдением обязательных требований (мониторинг безопасности).</w:t>
      </w:r>
    </w:p>
    <w:p w:rsidR="00A35BC5" w:rsidRPr="005669E8" w:rsidRDefault="002223AB" w:rsidP="00965B9A">
      <w:pPr>
        <w:tabs>
          <w:tab w:val="left" w:pos="1134"/>
        </w:tabs>
        <w:spacing w:after="0"/>
        <w:ind w:firstLine="568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lastRenderedPageBreak/>
        <w:t>3.1.</w:t>
      </w:r>
      <w:r w:rsidR="00A35BC5" w:rsidRPr="005669E8">
        <w:rPr>
          <w:rFonts w:ascii="Arial" w:hAnsi="Arial" w:cs="Arial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35BC5" w:rsidRPr="005669E8" w:rsidRDefault="002223AB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3</w:t>
      </w:r>
      <w:r w:rsidR="00A35BC5" w:rsidRPr="005669E8">
        <w:rPr>
          <w:rFonts w:ascii="Arial" w:hAnsi="Arial" w:cs="Arial"/>
          <w:sz w:val="24"/>
          <w:szCs w:val="24"/>
        </w:rPr>
        <w:t>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:rsidR="00A35BC5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6E14B9" w:rsidRPr="005669E8" w:rsidRDefault="00A35BC5" w:rsidP="005669E8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5669E8">
        <w:rPr>
          <w:rFonts w:ascii="Arial" w:hAnsi="Arial" w:cs="Arial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5. Выездное обследование.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 ходе выездного обследования могут совершаться следующие действия: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а) осмотр;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б) инструментальное обследование (с применением видеозаписи);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в) экспертиза.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Выездное обследование может проводиться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E14B9" w:rsidRPr="005669E8" w:rsidRDefault="006E14B9" w:rsidP="005669E8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lang w:val="ru-RU"/>
        </w:rPr>
      </w:pPr>
      <w:r w:rsidRPr="005669E8">
        <w:rPr>
          <w:rFonts w:eastAsiaTheme="minorEastAsia" w:cs="Arial"/>
          <w:sz w:val="24"/>
          <w:szCs w:val="24"/>
          <w:lang w:eastAsia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1 рабочий день.</w:t>
      </w:r>
      <w:r w:rsidR="002223AB" w:rsidRPr="005669E8">
        <w:rPr>
          <w:rFonts w:cs="Arial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По результатам проведения выездного обследования не выдается предписание об устранении выявленных нарушений.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20. Случаи, при наступлении которых индивидуальный предприниматель, гражданин, являющиеся контролируемыми лицами, вправе представить в </w:t>
      </w:r>
      <w:r w:rsidRPr="005669E8">
        <w:rPr>
          <w:rFonts w:ascii="Arial" w:eastAsiaTheme="minorEastAsia" w:hAnsi="Arial" w:cs="Arial"/>
          <w:i/>
          <w:sz w:val="24"/>
          <w:szCs w:val="24"/>
          <w:lang w:eastAsia="ru-RU"/>
        </w:rPr>
        <w:lastRenderedPageBreak/>
        <w:t>администрации Мокрушинского сельсовета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 информацию о невозможности присутствия при проведении контрольного мероприятия: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болезнь;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нахождение за пределами Российской Федерации;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3) административный арест;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21. Для фиксации Инспекторами, и лицами, привлекаемыми                              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1) сведений, отнесенных законодательством Российской Федерации                  к государственной тайне;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2) объектов, которые законодательством Российской Федерации отнесены к режимным и особо важным объектам.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Решение о необходимости использования фотосъемки, аудио-                        и видеозаписи, иных способов фиксации доказательств нарушений обязательных требований при осуществлении контрольных мероприятий, принимается Инспекторами самостоятельно. В обязательном порядке фотосъемка или видеозапись доказательств нарушений обязательных требований осуществляется в следующих случаях: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проведении выездной проверки в отсутствие контролируемого лица;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мероприятия.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22. Результаты контрольного мероприятия оформляются в порядке, установленном Федеральным законом от 31.07.2020 № 248-ФЗ  «О </w:t>
      </w:r>
      <w:r w:rsidRPr="005669E8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государственном контроле (надзоре) и муниципальном контроле                         в Российской Федерации».</w:t>
      </w:r>
    </w:p>
    <w:p w:rsidR="006E14B9" w:rsidRPr="00965B9A" w:rsidRDefault="006E14B9" w:rsidP="005669E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 xml:space="preserve">23. </w:t>
      </w:r>
      <w:r w:rsidRPr="005669E8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В случае выявления при проведении контрольного мероприятия нарушений обязательных требований контролируемым 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лицом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iCs/>
          <w:sz w:val="24"/>
          <w:szCs w:val="24"/>
          <w:lang w:eastAsia="ru-RU"/>
        </w:rPr>
        <w:t xml:space="preserve"> 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24.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установленный    в предписании срок, меры, предусмотренные пунктом 3 части 2 Федерального закона от 31.07.2020 № 248-ФЗ «О государственном контроле (надзоре)  и муниципальном контроле в Российской Федерации», не принимаются  (в части административных правонарушений).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25. В случае несогласия с фактами и выводами, изложенными в акте контрольного мероприятия, контролируемое лицо вправе направить жалобу                       в порядке, предусмотренном статьями 39 - 43 Федерального закона                          от 31.07.2020 № 248-ФЗ «О государственном контроле (надзоре) 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26. Администрация Мокрушинского сельсовета осуществляет контроль за исполнением предписаний, иных принятых решений в рамках муниципального контроля.</w:t>
      </w:r>
    </w:p>
    <w:p w:rsidR="006E14B9" w:rsidRPr="00965B9A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sz w:val="24"/>
          <w:szCs w:val="24"/>
          <w:lang w:eastAsia="ru-RU"/>
        </w:rPr>
        <w:t xml:space="preserve">Оценка исполнения контролируемым лицом решений, принятых                      в соответствии с п. 28 настоящего Положения осуществляется администрацией Мокрушинского сельсовета в порядке, установленном Федеральным законом   от 31.07.2020 № 248-ФЗ «О государственном контроле (надзоре)   и муниципальном контроле в Российской Федерации». </w:t>
      </w:r>
    </w:p>
    <w:p w:rsidR="006E14B9" w:rsidRPr="00965B9A" w:rsidRDefault="006E14B9" w:rsidP="005669E8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965B9A" w:rsidRDefault="006E14B9" w:rsidP="00965B9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Обжалование решений </w:t>
      </w:r>
      <w:r w:rsidRPr="00965B9A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администрации Мокрушинского сельсовета</w:t>
      </w: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, действий (бездействия) её должностных лиц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sz w:val="24"/>
          <w:szCs w:val="24"/>
          <w:lang w:eastAsia="ru-RU"/>
        </w:rPr>
        <w:t>27.</w:t>
      </w:r>
      <w:r w:rsidRPr="005669E8">
        <w:rPr>
          <w:rFonts w:ascii="Arial" w:eastAsia="Calibri" w:hAnsi="Arial" w:cs="Arial"/>
          <w:sz w:val="24"/>
          <w:szCs w:val="24"/>
        </w:rPr>
        <w:t xml:space="preserve">Досудебный порядок подачи жалоб при осуществлении муниципального контроля не применяется. </w:t>
      </w: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965B9A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Оценка результативности и эффективности деятельности </w:t>
      </w:r>
      <w:r w:rsidRPr="00965B9A">
        <w:rPr>
          <w:rFonts w:ascii="Arial" w:eastAsiaTheme="minorEastAsia" w:hAnsi="Arial" w:cs="Arial"/>
          <w:b/>
          <w:sz w:val="24"/>
          <w:szCs w:val="24"/>
          <w:lang w:eastAsia="ru-RU"/>
        </w:rPr>
        <w:t>администрации Мокрушинского сельсовета</w:t>
      </w:r>
      <w:r w:rsidR="00965B9A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  <w:r w:rsidRPr="00965B9A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при осуществлении муниципального</w:t>
      </w:r>
      <w:r w:rsidRPr="005669E8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контроля</w:t>
      </w:r>
    </w:p>
    <w:p w:rsidR="006E14B9" w:rsidRPr="00965B9A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t xml:space="preserve">28. Оценка результативности и эффективности деятельности </w:t>
      </w:r>
      <w:r w:rsidRPr="00965B9A">
        <w:rPr>
          <w:rFonts w:ascii="Arial" w:eastAsia="Calibri" w:hAnsi="Arial" w:cs="Arial"/>
          <w:sz w:val="24"/>
          <w:szCs w:val="24"/>
        </w:rPr>
        <w:t>администрации Мокрушинского сельсовета и должностных лиц администрации Мокрушинского сельсовета   по муниципальному контролю осуществляется на основе системы показателей результативности и эффективности деятельности администрации Мокрушинского сельсовета.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t>В систему показателей результативности и эффективности деятельности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 при осуществлении муниципального контроля входят: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lastRenderedPageBreak/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                 в соответствующей сфере деятельности, по которым устанавливаются целевые (плановые) значения  и достижение которых должна обеспечить</w:t>
      </w:r>
      <w:r w:rsidRPr="005669E8">
        <w:rPr>
          <w:rFonts w:ascii="Arial" w:eastAsia="Calibri" w:hAnsi="Arial" w:cs="Arial"/>
          <w:i/>
          <w:sz w:val="24"/>
          <w:szCs w:val="24"/>
        </w:rPr>
        <w:t xml:space="preserve">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; 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69E8">
        <w:rPr>
          <w:rFonts w:ascii="Arial" w:eastAsia="Calibri" w:hAnsi="Arial" w:cs="Arial"/>
          <w:sz w:val="24"/>
          <w:szCs w:val="24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                                    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                 в деятельность контролируемых лиц.</w:t>
      </w:r>
    </w:p>
    <w:p w:rsidR="006E14B9" w:rsidRPr="00965B9A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t>Администрация Мокрушинского сельсовета ежегодно осуществляют подготовку доклада             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                            и контрольных мероприятий на достижение ключевых показателей.</w:t>
      </w:r>
    </w:p>
    <w:p w:rsidR="006E14B9" w:rsidRPr="005669E8" w:rsidRDefault="006E14B9" w:rsidP="005669E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5B9A">
        <w:rPr>
          <w:rFonts w:ascii="Arial" w:eastAsia="Calibri" w:hAnsi="Arial" w:cs="Arial"/>
          <w:sz w:val="24"/>
          <w:szCs w:val="24"/>
        </w:rPr>
        <w:t>Перечень показателей результативности и эффективности деятельности администрации Мокрушинского сельсовета</w:t>
      </w:r>
      <w:r w:rsidRPr="005669E8">
        <w:rPr>
          <w:rFonts w:ascii="Arial" w:eastAsia="Calibri" w:hAnsi="Arial" w:cs="Arial"/>
          <w:sz w:val="24"/>
          <w:szCs w:val="24"/>
        </w:rPr>
        <w:t xml:space="preserve"> при осуществлении муниципального контроля установлен приложением № 1 к настоящему Положению.</w:t>
      </w:r>
    </w:p>
    <w:bookmarkEnd w:id="0"/>
    <w:p w:rsidR="006E14B9" w:rsidRPr="005669E8" w:rsidRDefault="006E14B9" w:rsidP="005669E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_GoBack"/>
      <w:bookmarkEnd w:id="3"/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E14B9" w:rsidRPr="005669E8" w:rsidRDefault="006E14B9" w:rsidP="005669E8">
      <w:pPr>
        <w:spacing w:after="0" w:line="276" w:lineRule="auto"/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6E14B9" w:rsidRPr="005669E8" w:rsidSect="00DF0261">
          <w:headerReference w:type="defaul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6E14B9" w:rsidRPr="00965B9A" w:rsidRDefault="006E14B9" w:rsidP="00965B9A">
      <w:pPr>
        <w:spacing w:after="0" w:line="276" w:lineRule="auto"/>
        <w:ind w:firstLine="709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lastRenderedPageBreak/>
        <w:t>Приложение № 1</w:t>
      </w:r>
    </w:p>
    <w:p w:rsidR="006E14B9" w:rsidRPr="00965B9A" w:rsidRDefault="006E14B9" w:rsidP="00965B9A">
      <w:pPr>
        <w:spacing w:after="0" w:line="276" w:lineRule="auto"/>
        <w:ind w:firstLine="709"/>
        <w:contextualSpacing/>
        <w:jc w:val="right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t xml:space="preserve">к Положению о муниципальном </w:t>
      </w:r>
    </w:p>
    <w:p w:rsidR="006E14B9" w:rsidRPr="00965B9A" w:rsidRDefault="006E14B9" w:rsidP="00965B9A">
      <w:pPr>
        <w:spacing w:after="0" w:line="276" w:lineRule="auto"/>
        <w:ind w:firstLine="709"/>
        <w:contextualSpacing/>
        <w:jc w:val="center"/>
        <w:rPr>
          <w:rFonts w:ascii="Arial" w:eastAsiaTheme="minorEastAsia" w:hAnsi="Arial" w:cs="Arial"/>
          <w:szCs w:val="24"/>
          <w:lang w:eastAsia="ru-RU"/>
        </w:rPr>
      </w:pPr>
      <w:r w:rsidRPr="00965B9A">
        <w:rPr>
          <w:rFonts w:ascii="Arial" w:eastAsiaTheme="minorEastAsia" w:hAnsi="Arial" w:cs="Arial"/>
          <w:szCs w:val="24"/>
          <w:lang w:eastAsia="ru-RU"/>
        </w:rPr>
        <w:t>жилищном контроле</w:t>
      </w:r>
    </w:p>
    <w:p w:rsidR="006E14B9" w:rsidRPr="005669E8" w:rsidRDefault="006E14B9" w:rsidP="00965B9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Cs/>
          <w:i/>
          <w:iCs/>
          <w:sz w:val="24"/>
          <w:szCs w:val="24"/>
        </w:rPr>
      </w:pPr>
      <w:bookmarkStart w:id="4" w:name="_Hlk77072410"/>
      <w:r w:rsidRPr="005669E8">
        <w:rPr>
          <w:rFonts w:ascii="Arial" w:eastAsia="Calibri" w:hAnsi="Arial" w:cs="Arial"/>
          <w:bCs/>
          <w:sz w:val="24"/>
          <w:szCs w:val="24"/>
        </w:rPr>
        <w:t>ПЕРЕЧЕНЬ ПОКАЗАТЕЛЕЙ РЕЗУЛЬТАТИВНОСТИ И ЭФФЕКТИВНОСТИ ДЕЯТЕЛЬСНОСТИ</w:t>
      </w:r>
      <w:r w:rsidR="00965B9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965B9A">
        <w:rPr>
          <w:rFonts w:ascii="Arial" w:eastAsiaTheme="minorEastAsia" w:hAnsi="Arial" w:cs="Arial"/>
          <w:sz w:val="24"/>
          <w:szCs w:val="24"/>
          <w:lang w:eastAsia="ru-RU"/>
        </w:rPr>
        <w:t>администрации Мокрушинского сельсовета</w:t>
      </w:r>
    </w:p>
    <w:p w:rsidR="006E14B9" w:rsidRPr="005669E8" w:rsidRDefault="006E14B9" w:rsidP="005669E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"/>
        <w:gridCol w:w="2012"/>
        <w:gridCol w:w="1440"/>
        <w:gridCol w:w="2012"/>
        <w:gridCol w:w="1106"/>
        <w:gridCol w:w="283"/>
        <w:gridCol w:w="662"/>
        <w:gridCol w:w="128"/>
        <w:gridCol w:w="835"/>
      </w:tblGrid>
      <w:tr w:rsidR="002223AB" w:rsidRPr="005669E8" w:rsidTr="00965B9A">
        <w:trPr>
          <w:trHeight w:val="604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3014" w:type="dxa"/>
            <w:gridSpan w:val="5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Целевые значения показателей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rPr>
          <w:trHeight w:val="390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2223AB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Предыдущий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45" w:type="dxa"/>
            <w:gridSpan w:val="2"/>
            <w:shd w:val="clear" w:color="auto" w:fill="auto"/>
          </w:tcPr>
          <w:p w:rsidR="006E14B9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Текущй </w:t>
            </w:r>
            <w:r w:rsidR="006E14B9"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3" w:type="dxa"/>
            <w:gridSpan w:val="2"/>
            <w:shd w:val="clear" w:color="auto" w:fill="auto"/>
          </w:tcPr>
          <w:p w:rsidR="002223AB" w:rsidRPr="005669E8" w:rsidRDefault="002223AB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Будущй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E14B9" w:rsidRPr="005669E8" w:rsidTr="002223AB"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КЛЮЧЕВЫЕ ПОКАЗАТЕЛИ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валового регионального продукта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Сп*100 / ВРП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млн. руб.;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ВРП - утвержденный валовой региональный продукт, млн. руб.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ИНДИКАТИВНЫЕ ПОКАЗАТЕЛИ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478" w:type="dxa"/>
            <w:gridSpan w:val="8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/>
                <w:sz w:val="24"/>
                <w:szCs w:val="24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shd w:val="clear" w:color="auto" w:fill="auto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2.1.1.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осуществления муниципального контроля 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Пву*100% / Пок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Пок – общее количество проведенных контрольных 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мероприятий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2.1.2. 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администрацией Мокрушинского сельсовета</w:t>
            </w: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в ходе осуществления муниципального контроля </w:t>
            </w:r>
          </w:p>
        </w:tc>
        <w:tc>
          <w:tcPr>
            <w:tcW w:w="1440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ПРн*100% / ПРо</w:t>
            </w:r>
          </w:p>
        </w:tc>
        <w:tc>
          <w:tcPr>
            <w:tcW w:w="2012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ПРн - количество предписаний,  признанных незаконными в судебном порядке;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2.1.3.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Ппн*100% / Пок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Пок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2223AB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="Calibri" w:hAnsi="Arial" w:cs="Arial"/>
                <w:bCs/>
                <w:sz w:val="24"/>
                <w:szCs w:val="24"/>
              </w:rPr>
              <w:t>2.1.4.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Доля контрольных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мероприятий, проведенных 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>администрацией Мокрушинского сельсовета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с нарушениями требований законодательства Российской Федерации о порядке их проведения, по результатам выявления которых к должностным лицам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 xml:space="preserve"> администрации Мокрушинского сельсовета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Псн*100% / Пок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Псн – количество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контрольных мероприятий, проведенных в рамках муниципального контроля,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их проведения, по результатам выявления которых к должностным лицам </w:t>
            </w:r>
            <w:r w:rsidRPr="005669E8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осуществившим такие проверки, применены меры дисциплинарного, административного наказания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6E14B9" w:rsidRPr="005669E8" w:rsidTr="002223AB">
        <w:tc>
          <w:tcPr>
            <w:tcW w:w="65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b/>
                <w:bCs/>
                <w:sz w:val="24"/>
                <w:szCs w:val="24"/>
                <w:lang w:eastAsia="ru-RU"/>
              </w:rPr>
              <w:t xml:space="preserve">2.2. Контрольные мероприятия без взаимодействия </w:t>
            </w:r>
            <w:r w:rsidRPr="005669E8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 контролируемым лицом</w:t>
            </w:r>
          </w:p>
        </w:tc>
      </w:tr>
      <w:tr w:rsidR="002223AB" w:rsidRPr="005669E8" w:rsidTr="002223AB"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Доля предписаний об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устранении нарушений обязательных требований, признанных незаконными в судебном порядке, по отношению к общему количеству предписаний, выданных</w:t>
            </w:r>
            <w:r w:rsidRPr="005669E8">
              <w:rPr>
                <w:rFonts w:ascii="Arial" w:eastAsiaTheme="minorEastAsia" w:hAnsi="Arial" w:cs="Arial"/>
                <w:i/>
                <w:sz w:val="24"/>
                <w:szCs w:val="24"/>
                <w:lang w:eastAsia="ru-RU"/>
              </w:rPr>
              <w:t>администрацией Мокрушинского сельсовета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ПРМБВн*100% /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ПРМБВо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ПРМБВн – количество 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предписаний, выданных </w:t>
            </w:r>
            <w:r w:rsidRPr="005669E8">
              <w:rPr>
                <w:rFonts w:ascii="Arial" w:eastAsiaTheme="minorEastAsia" w:hAnsi="Arial" w:cs="Arial"/>
                <w:i/>
                <w:iCs/>
                <w:sz w:val="24"/>
                <w:szCs w:val="24"/>
                <w:lang w:eastAsia="ru-RU"/>
              </w:rPr>
              <w:t>местной администрацией</w:t>
            </w: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6E14B9" w:rsidRPr="005669E8" w:rsidRDefault="006E14B9" w:rsidP="005669E8">
            <w:pPr>
              <w:spacing w:after="0" w:line="276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669E8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E14B9" w:rsidRPr="005669E8" w:rsidRDefault="006E14B9" w:rsidP="005669E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bookmarkEnd w:id="4"/>
    </w:tbl>
    <w:p w:rsidR="006E14B9" w:rsidRPr="005669E8" w:rsidRDefault="006E14B9" w:rsidP="00965B9A">
      <w:pPr>
        <w:spacing w:after="0" w:line="276" w:lineRule="auto"/>
        <w:contextualSpacing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6E14B9" w:rsidRPr="005669E8" w:rsidSect="00D327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D0" w:rsidRDefault="001350D0" w:rsidP="006E14B9">
      <w:pPr>
        <w:spacing w:after="0" w:line="240" w:lineRule="auto"/>
      </w:pPr>
      <w:r>
        <w:separator/>
      </w:r>
    </w:p>
  </w:endnote>
  <w:endnote w:type="continuationSeparator" w:id="1">
    <w:p w:rsidR="001350D0" w:rsidRDefault="001350D0" w:rsidP="006E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D0" w:rsidRDefault="001350D0" w:rsidP="006E14B9">
      <w:pPr>
        <w:spacing w:after="0" w:line="240" w:lineRule="auto"/>
      </w:pPr>
      <w:r>
        <w:separator/>
      </w:r>
    </w:p>
  </w:footnote>
  <w:footnote w:type="continuationSeparator" w:id="1">
    <w:p w:rsidR="001350D0" w:rsidRDefault="001350D0" w:rsidP="006E14B9">
      <w:pPr>
        <w:spacing w:after="0" w:line="240" w:lineRule="auto"/>
      </w:pPr>
      <w:r>
        <w:continuationSeparator/>
      </w:r>
    </w:p>
  </w:footnote>
  <w:footnote w:id="2">
    <w:p w:rsidR="006E14B9" w:rsidRPr="00E606B8" w:rsidRDefault="006E14B9" w:rsidP="006E14B9">
      <w:pPr>
        <w:autoSpaceDE w:val="0"/>
        <w:autoSpaceDN w:val="0"/>
        <w:adjustRightInd w:val="0"/>
        <w:jc w:val="both"/>
        <w:rPr>
          <w:i/>
          <w:sz w:val="18"/>
          <w:szCs w:val="18"/>
          <w:lang/>
        </w:rPr>
      </w:pPr>
      <w:r w:rsidRPr="0003392A">
        <w:rPr>
          <w:i/>
          <w:sz w:val="18"/>
          <w:szCs w:val="18"/>
          <w:lang/>
        </w:rPr>
        <w:footnoteRef/>
      </w:r>
      <w:r w:rsidRPr="0003392A">
        <w:rPr>
          <w:i/>
          <w:sz w:val="18"/>
          <w:szCs w:val="18"/>
          <w:lang/>
        </w:rPr>
        <w:t xml:space="preserve"> В соответствии со статьей 15 ФЗ № 248-ФЗ  предмет контроля определяется федеральным законом о виде контроля</w:t>
      </w:r>
      <w:r w:rsidRPr="0003392A">
        <w:rPr>
          <w:i/>
          <w:sz w:val="18"/>
          <w:szCs w:val="18"/>
          <w:lang/>
        </w:rPr>
        <w:t>. Таким федеральным законом для муниципального жилищного контроля является ЖК РФ, предмет установлен пунктом</w:t>
      </w:r>
      <w:r w:rsidRPr="0003392A">
        <w:rPr>
          <w:i/>
          <w:sz w:val="18"/>
          <w:szCs w:val="18"/>
          <w:lang/>
        </w:rPr>
        <w:br/>
        <w:t>4 статьи 20. В настоящее время подготовлен законопроект о признании утратившим силу Закон Красноярского края от 07.02.2013 № 4-1047«О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контроля». В этой связи, руководствоваться его нормами не следует.</w:t>
      </w:r>
    </w:p>
    <w:p w:rsidR="006E14B9" w:rsidRPr="00E606B8" w:rsidRDefault="006E14B9" w:rsidP="006E14B9">
      <w:pPr>
        <w:pStyle w:val="a5"/>
        <w:rPr>
          <w:lang w:val="ru-RU"/>
        </w:rPr>
      </w:pPr>
    </w:p>
  </w:footnote>
  <w:footnote w:id="3">
    <w:p w:rsidR="006E14B9" w:rsidRPr="00D458FC" w:rsidRDefault="006E14B9" w:rsidP="006E14B9">
      <w:pPr>
        <w:pStyle w:val="a5"/>
        <w:jc w:val="both"/>
        <w:rPr>
          <w:i/>
          <w:lang w:val="ru-RU"/>
        </w:rPr>
      </w:pPr>
      <w:r w:rsidRPr="00D458FC">
        <w:rPr>
          <w:i/>
          <w:lang w:val="ru-RU"/>
        </w:rPr>
        <w:footnoteRef/>
      </w:r>
      <w:r w:rsidRPr="00D458FC">
        <w:rPr>
          <w:i/>
          <w:lang w:val="ru-RU"/>
        </w:rPr>
        <w:t xml:space="preserve"> 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ФЗ № 248-ФЗ.  </w:t>
      </w:r>
    </w:p>
  </w:footnote>
  <w:footnote w:id="4">
    <w:p w:rsidR="006E14B9" w:rsidRPr="00D458FC" w:rsidRDefault="006E14B9" w:rsidP="006E14B9">
      <w:pPr>
        <w:pStyle w:val="a5"/>
        <w:jc w:val="both"/>
        <w:rPr>
          <w:i/>
          <w:lang w:val="ru-RU"/>
        </w:rPr>
      </w:pPr>
      <w:r w:rsidRPr="00D458FC">
        <w:rPr>
          <w:rStyle w:val="a7"/>
          <w:i/>
        </w:rPr>
        <w:footnoteRef/>
      </w:r>
      <w:r w:rsidRPr="00D458FC">
        <w:rPr>
          <w:i/>
          <w:lang w:val="ru-RU"/>
        </w:rPr>
        <w:t xml:space="preserve">Набор мероприятий (плановых и внеплановых) и действий в рамках мероприятий устанавливается для вида контроля исходя из специфики для конкретного муниципального образования на основании главы 13 </w:t>
      </w:r>
      <w:r w:rsidRPr="00D458FC">
        <w:rPr>
          <w:i/>
          <w:lang w:val="ru-RU"/>
        </w:rPr>
        <w:br/>
        <w:t xml:space="preserve">ФЗ № 248-ФЗ.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4B9" w:rsidRDefault="00BE70F7">
    <w:pPr>
      <w:pStyle w:val="a3"/>
      <w:jc w:val="center"/>
    </w:pPr>
    <w:r>
      <w:fldChar w:fldCharType="begin"/>
    </w:r>
    <w:r w:rsidR="006E14B9">
      <w:instrText>PAGE   \* MERGEFORMAT</w:instrText>
    </w:r>
    <w:r>
      <w:fldChar w:fldCharType="separate"/>
    </w:r>
    <w:r w:rsidR="00965B9A">
      <w:rPr>
        <w:noProof/>
      </w:rPr>
      <w:t>20</w:t>
    </w:r>
    <w:r>
      <w:fldChar w:fldCharType="end"/>
    </w:r>
  </w:p>
  <w:p w:rsidR="006E14B9" w:rsidRDefault="006E14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34C17"/>
    <w:multiLevelType w:val="multilevel"/>
    <w:tmpl w:val="3526458A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FCD"/>
    <w:rsid w:val="000E0A37"/>
    <w:rsid w:val="001350D0"/>
    <w:rsid w:val="0018082B"/>
    <w:rsid w:val="00196138"/>
    <w:rsid w:val="002223AB"/>
    <w:rsid w:val="00477479"/>
    <w:rsid w:val="005669E8"/>
    <w:rsid w:val="00695198"/>
    <w:rsid w:val="006E14B9"/>
    <w:rsid w:val="00755867"/>
    <w:rsid w:val="009202A7"/>
    <w:rsid w:val="00965B9A"/>
    <w:rsid w:val="009E03D2"/>
    <w:rsid w:val="00A35BC5"/>
    <w:rsid w:val="00A8056B"/>
    <w:rsid w:val="00B2079E"/>
    <w:rsid w:val="00BE70F7"/>
    <w:rsid w:val="00C74ECE"/>
    <w:rsid w:val="00CB0FCD"/>
    <w:rsid w:val="00E175B2"/>
    <w:rsid w:val="00F748BF"/>
    <w:rsid w:val="00F76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14B9"/>
  </w:style>
  <w:style w:type="paragraph" w:styleId="a5">
    <w:name w:val="footnote text"/>
    <w:basedOn w:val="a"/>
    <w:link w:val="a6"/>
    <w:unhideWhenUsed/>
    <w:rsid w:val="006E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basedOn w:val="a0"/>
    <w:link w:val="a5"/>
    <w:rsid w:val="006E14B9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link w:val="1"/>
    <w:uiPriority w:val="99"/>
    <w:unhideWhenUsed/>
    <w:rsid w:val="006E14B9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74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4E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748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748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7"/>
    <w:uiPriority w:val="99"/>
    <w:rsid w:val="000E0A37"/>
    <w:pPr>
      <w:spacing w:after="200" w:line="276" w:lineRule="auto"/>
    </w:pPr>
    <w:rPr>
      <w:vertAlign w:val="superscript"/>
    </w:rPr>
  </w:style>
  <w:style w:type="paragraph" w:styleId="a8">
    <w:name w:val="List Paragraph"/>
    <w:basedOn w:val="a"/>
    <w:link w:val="a9"/>
    <w:rsid w:val="000E0A37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a9">
    <w:name w:val="Абзац списка Знак"/>
    <w:link w:val="a8"/>
    <w:locked/>
    <w:rsid w:val="000E0A37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6370</Words>
  <Characters>36312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dcterms:created xsi:type="dcterms:W3CDTF">2021-09-28T09:00:00Z</dcterms:created>
  <dcterms:modified xsi:type="dcterms:W3CDTF">2021-09-30T04:36:00Z</dcterms:modified>
</cp:coreProperties>
</file>