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B0" w:rsidRDefault="00A056B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A056B0" w:rsidRDefault="00A056B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A056B0" w:rsidRDefault="00680FD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A056B0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A056B0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A056B0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A056B0" w:rsidRDefault="00A056B0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A056B0" w:rsidRDefault="00A056B0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  <w:r w:rsidR="00962426">
        <w:rPr>
          <w:rFonts w:ascii="Arial" w:hAnsi="Arial" w:cs="Arial"/>
          <w:b/>
          <w:bCs/>
          <w:kern w:val="28"/>
          <w:sz w:val="32"/>
          <w:szCs w:val="32"/>
        </w:rPr>
        <w:t>(проект)</w:t>
      </w:r>
    </w:p>
    <w:p w:rsidR="00A056B0" w:rsidRDefault="00A056B0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962426">
        <w:rPr>
          <w:rFonts w:ascii="Arial" w:hAnsi="Arial" w:cs="Arial"/>
          <w:kern w:val="28"/>
          <w:sz w:val="32"/>
          <w:szCs w:val="32"/>
        </w:rPr>
        <w:t>00</w:t>
      </w:r>
      <w:r>
        <w:rPr>
          <w:rFonts w:ascii="Arial" w:hAnsi="Arial" w:cs="Arial"/>
          <w:kern w:val="28"/>
          <w:sz w:val="32"/>
          <w:szCs w:val="32"/>
        </w:rPr>
        <w:t>» мая 202</w:t>
      </w:r>
      <w:r w:rsidRPr="00355F29">
        <w:rPr>
          <w:rFonts w:ascii="Arial" w:hAnsi="Arial" w:cs="Arial"/>
          <w:kern w:val="28"/>
          <w:sz w:val="32"/>
          <w:szCs w:val="32"/>
        </w:rPr>
        <w:t>3</w:t>
      </w:r>
      <w:r>
        <w:rPr>
          <w:rFonts w:ascii="Arial" w:hAnsi="Arial" w:cs="Arial"/>
          <w:kern w:val="28"/>
          <w:sz w:val="32"/>
          <w:szCs w:val="32"/>
        </w:rPr>
        <w:t xml:space="preserve">г.   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№ </w:t>
      </w:r>
      <w:r w:rsidR="00962426">
        <w:rPr>
          <w:rFonts w:ascii="Arial" w:hAnsi="Arial" w:cs="Arial"/>
          <w:kern w:val="28"/>
          <w:sz w:val="32"/>
          <w:szCs w:val="32"/>
        </w:rPr>
        <w:t>00</w:t>
      </w:r>
    </w:p>
    <w:p w:rsidR="00A056B0" w:rsidRDefault="00A056B0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A056B0" w:rsidRDefault="00C8185B">
      <w:pPr>
        <w:spacing w:after="0" w:line="240" w:lineRule="auto"/>
        <w:ind w:firstLine="709"/>
        <w:jc w:val="center"/>
        <w:rPr>
          <w:rStyle w:val="a3"/>
          <w:kern w:val="28"/>
          <w:sz w:val="32"/>
          <w:szCs w:val="32"/>
        </w:rPr>
      </w:pPr>
      <w:hyperlink r:id="rId4" w:tgtFrame="Logical" w:history="1">
        <w:r w:rsidR="00A056B0">
          <w:rPr>
            <w:rStyle w:val="a3"/>
            <w:rFonts w:ascii="Arial" w:hAnsi="Arial" w:cs="Arial"/>
            <w:b/>
            <w:kern w:val="28"/>
            <w:sz w:val="32"/>
            <w:szCs w:val="32"/>
          </w:rPr>
          <w:t>О назначении публичных слушаний по проекту решения «Об исполнении бюджета муниципального образования Мокрушинский сельсовет за 202</w:t>
        </w:r>
        <w:r w:rsidR="00A056B0" w:rsidRPr="00355F29">
          <w:rPr>
            <w:rStyle w:val="a3"/>
            <w:rFonts w:ascii="Arial" w:hAnsi="Arial" w:cs="Arial"/>
            <w:b/>
            <w:kern w:val="28"/>
            <w:sz w:val="32"/>
            <w:szCs w:val="32"/>
          </w:rPr>
          <w:t>2</w:t>
        </w:r>
        <w:r w:rsidR="00A056B0">
          <w:rPr>
            <w:rStyle w:val="a3"/>
            <w:rFonts w:ascii="Arial" w:hAnsi="Arial" w:cs="Arial"/>
            <w:b/>
            <w:kern w:val="28"/>
            <w:sz w:val="32"/>
            <w:szCs w:val="32"/>
          </w:rPr>
          <w:t xml:space="preserve"> год»</w:t>
        </w:r>
        <w:r w:rsidR="00A056B0">
          <w:rPr>
            <w:rStyle w:val="a3"/>
            <w:rFonts w:ascii="Arial" w:hAnsi="Arial" w:cs="Arial"/>
            <w:kern w:val="28"/>
            <w:sz w:val="32"/>
            <w:szCs w:val="32"/>
          </w:rPr>
          <w:t xml:space="preserve"> </w:t>
        </w:r>
      </w:hyperlink>
    </w:p>
    <w:p w:rsidR="00A056B0" w:rsidRDefault="00A056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на основании ст. ст. 17, 20 Устава  Мокрушинского сельсовета Казачинского района Красноярского края, Положением об организации и проведении публичных слушаний в </w:t>
      </w:r>
      <w:proofErr w:type="spellStart"/>
      <w:r>
        <w:rPr>
          <w:rFonts w:ascii="Arial" w:hAnsi="Arial" w:cs="Arial"/>
          <w:sz w:val="24"/>
          <w:szCs w:val="24"/>
        </w:rPr>
        <w:t>Мокрушинском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сельсовете» от 30.08.2018 </w:t>
      </w:r>
    </w:p>
    <w:p w:rsidR="00A056B0" w:rsidRDefault="00A056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11-111 </w:t>
      </w:r>
    </w:p>
    <w:p w:rsidR="00A056B0" w:rsidRDefault="00A056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A056B0" w:rsidRDefault="00A056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Назначить  публичные слушания по проекту решения  Мокрушинского сельского Совета депутатов «Об исполнении бюджета муниципального образования Мокрушинский сельсовет за 202</w:t>
      </w:r>
      <w:r w:rsidRPr="00355F2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год» на 0</w:t>
      </w:r>
      <w:r w:rsidRPr="00355F2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.06.20</w:t>
      </w:r>
      <w:r w:rsidRPr="00355F29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на 15 часов по местному времени по адресу: с. Мокрушинское,  ул. Свердлова, 8,  в здании администрации Мокрушинского сельсовета.</w:t>
      </w:r>
    </w:p>
    <w:p w:rsidR="00A056B0" w:rsidRDefault="00A056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Определить Главу  Мокрушинского сельсовета   Шваб Г.П. уполномоченным лицом по проведению публичных слушаний по проекту решения  Мокрушинского сельского Совета депутатов «Об исполнении бюджета муниципального образования Мокрушинский сельсовет за 202</w:t>
      </w:r>
      <w:r w:rsidRPr="00355F2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год».</w:t>
      </w:r>
    </w:p>
    <w:p w:rsidR="00A056B0" w:rsidRDefault="00A056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Создать комиссию по проведению публичных слушаний  по проекту решения  Мокрушинского сельского Совета депутатов «Об исполнении бюджета муниципального образования Мокрушинский сельсовет за 202</w:t>
      </w:r>
      <w:r w:rsidRPr="00355F2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год» в составе:</w:t>
      </w:r>
    </w:p>
    <w:p w:rsidR="00A056B0" w:rsidRDefault="00A056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Беляева С.В.  </w:t>
      </w:r>
      <w:r w:rsidR="00E36C82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36C82">
        <w:rPr>
          <w:rFonts w:ascii="Arial" w:hAnsi="Arial" w:cs="Arial"/>
          <w:sz w:val="24"/>
          <w:szCs w:val="24"/>
        </w:rPr>
        <w:t xml:space="preserve">ведущий </w:t>
      </w:r>
      <w:r>
        <w:rPr>
          <w:rFonts w:ascii="Arial" w:hAnsi="Arial" w:cs="Arial"/>
          <w:sz w:val="24"/>
          <w:szCs w:val="24"/>
        </w:rPr>
        <w:t>специалист  администрации  Мокрушинского сельсовета;</w:t>
      </w:r>
    </w:p>
    <w:p w:rsidR="00A056B0" w:rsidRDefault="00A056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Фомина Л.Ю.  -  депутат  Мокрушинского сельского Совета;</w:t>
      </w:r>
    </w:p>
    <w:p w:rsidR="00A056B0" w:rsidRDefault="00A056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Момотов</w:t>
      </w:r>
      <w:proofErr w:type="spellEnd"/>
      <w:r>
        <w:rPr>
          <w:rFonts w:ascii="Arial" w:hAnsi="Arial" w:cs="Arial"/>
          <w:sz w:val="24"/>
          <w:szCs w:val="24"/>
        </w:rPr>
        <w:t xml:space="preserve"> В.В. - депутат  Мокрушинского сельского Совета;</w:t>
      </w:r>
    </w:p>
    <w:p w:rsidR="00A056B0" w:rsidRDefault="00A056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Черных О.Е.  - представитель общественности.</w:t>
      </w:r>
    </w:p>
    <w:p w:rsidR="00A056B0" w:rsidRDefault="00A056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Организовать прием письменных предложений  по проекту решения  Мокрушинского сельского Совета депутатов «Об исполнении бюджета муниципального образования Мокрушинский сельсовет за 202</w:t>
      </w:r>
      <w:r w:rsidRPr="00355F2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год».</w:t>
      </w:r>
    </w:p>
    <w:p w:rsidR="00A056B0" w:rsidRDefault="00A056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Подготовить информационное сообщение о дате, времени и месте проведения слушаний по проекту решения  Мокрушинского сельского Совета депутатов «Об исполнении бюджета муниципального образования Мокрушинский сельсовет за 202</w:t>
      </w:r>
      <w:r w:rsidRPr="00355F2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год»</w:t>
      </w:r>
    </w:p>
    <w:p w:rsidR="00A056B0" w:rsidRDefault="00A056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Направить протокол публичных слушаний по проекту решения  Мокрушинского сельского Совета депутатов «Об исполнении бюджета муниципального </w:t>
      </w:r>
      <w:r>
        <w:rPr>
          <w:rFonts w:ascii="Arial" w:hAnsi="Arial" w:cs="Arial"/>
          <w:sz w:val="24"/>
          <w:szCs w:val="24"/>
        </w:rPr>
        <w:lastRenderedPageBreak/>
        <w:t>образования Мокрушинский сельсовет за 202</w:t>
      </w:r>
      <w:r w:rsidRPr="00355F2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год» в Мокрушинский сельский Совет депутатов в течени</w:t>
      </w:r>
      <w:proofErr w:type="gramStart"/>
      <w:r>
        <w:rPr>
          <w:rFonts w:ascii="Arial" w:hAnsi="Arial" w:cs="Arial"/>
          <w:sz w:val="24"/>
          <w:szCs w:val="24"/>
        </w:rPr>
        <w:t>и</w:t>
      </w:r>
      <w:proofErr w:type="gramEnd"/>
      <w:r>
        <w:rPr>
          <w:rFonts w:ascii="Arial" w:hAnsi="Arial" w:cs="Arial"/>
          <w:sz w:val="24"/>
          <w:szCs w:val="24"/>
        </w:rPr>
        <w:t xml:space="preserve"> трех дней со дня проведения публичных слушаний.</w:t>
      </w:r>
    </w:p>
    <w:p w:rsidR="00A056B0" w:rsidRDefault="00A056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Письменные предложения жителей Мокрушинского сельсовета по проекту решения  Мокрушинского сельского Совета депутатов «Об исполнении бюджета муниципального образования Мокрушинский сельсовет за 202</w:t>
      </w:r>
      <w:r w:rsidRPr="00355F2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год» и письменные заявления на участие в публичных слушаниях принимаются по адресу: 663102, с. Мокрушинское, ул. Свердлова. 8, администрация Мокрушинского сельсовета. Прием письменных предложений и заявлений начинается в день официального опубликования Объявления о проведении публичных слушаний и прекращается в 17.00 в день, предшествующий дню проведения публичных слушаний.</w:t>
      </w:r>
    </w:p>
    <w:p w:rsidR="00A056B0" w:rsidRDefault="00A056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Беляевой С.В., специалисту Мокрушинского сельсовета опубликовать в печатном издании «Мокрушинский Информационный бюллетень» и разместить на официальном сайте Администрации Мокрушинского сельсовета в информационно-телекоммуникационной сети "Интернет":</w:t>
      </w:r>
    </w:p>
    <w:p w:rsidR="00A056B0" w:rsidRDefault="00A056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проект решения  Мокрушинского сельского Совета депутатов «Об исполнении бюджета муниципального образования Мокрушинский сельсовет за 202</w:t>
      </w:r>
      <w:r w:rsidRPr="00355F2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год»;</w:t>
      </w:r>
    </w:p>
    <w:p w:rsidR="00A056B0" w:rsidRDefault="00A056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информационное сообщение о дате, времени, месте проведения публичных слушаний по проекту решения  Мокрушинского сельского Совета депутатов «Об исполнении бюджета муниципального образования Мокрушинский сельсовет за 202</w:t>
      </w:r>
      <w:r w:rsidRPr="00355F2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год».</w:t>
      </w:r>
    </w:p>
    <w:p w:rsidR="00A056B0" w:rsidRDefault="00A056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962426" w:rsidRDefault="00A056B0" w:rsidP="009624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62426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(обнародования) в газете Мокрушинского сельсовета «Мокрушинский Информационный бюллетень» и подлежит размещению на сайте </w:t>
      </w:r>
      <w:proofErr w:type="spellStart"/>
      <w:r w:rsidR="00962426">
        <w:rPr>
          <w:rFonts w:ascii="Arial" w:hAnsi="Arial" w:cs="Arial"/>
          <w:sz w:val="24"/>
          <w:szCs w:val="24"/>
        </w:rPr>
        <w:t>mokrushinskij.gosuslugi.ru</w:t>
      </w:r>
      <w:proofErr w:type="spellEnd"/>
    </w:p>
    <w:p w:rsidR="00A056B0" w:rsidRDefault="00A056B0">
      <w:pPr>
        <w:spacing w:after="0"/>
        <w:rPr>
          <w:rFonts w:ascii="Arial" w:hAnsi="Arial" w:cs="Arial"/>
          <w:sz w:val="24"/>
          <w:szCs w:val="24"/>
        </w:rPr>
      </w:pPr>
    </w:p>
    <w:p w:rsidR="00A056B0" w:rsidRDefault="00A056B0">
      <w:pPr>
        <w:rPr>
          <w:rFonts w:ascii="Arial" w:hAnsi="Arial" w:cs="Arial"/>
          <w:sz w:val="24"/>
          <w:szCs w:val="24"/>
        </w:rPr>
      </w:pPr>
    </w:p>
    <w:p w:rsidR="00A056B0" w:rsidRDefault="00A056B0">
      <w:pPr>
        <w:spacing w:after="0"/>
        <w:rPr>
          <w:rFonts w:ascii="Arial" w:hAnsi="Arial" w:cs="Arial"/>
          <w:sz w:val="24"/>
          <w:szCs w:val="24"/>
        </w:rPr>
      </w:pPr>
    </w:p>
    <w:p w:rsidR="00A056B0" w:rsidRDefault="00A056B0">
      <w:pPr>
        <w:spacing w:after="0"/>
        <w:rPr>
          <w:rFonts w:ascii="Arial" w:hAnsi="Arial" w:cs="Arial"/>
          <w:sz w:val="24"/>
          <w:szCs w:val="24"/>
        </w:rPr>
      </w:pPr>
    </w:p>
    <w:p w:rsidR="00A056B0" w:rsidRDefault="00A056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</w:t>
      </w:r>
    </w:p>
    <w:p w:rsidR="00A056B0" w:rsidRDefault="00A056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Мокрушинского сельсовета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Г.П. Шваб</w:t>
      </w:r>
    </w:p>
    <w:sectPr w:rsidR="00A056B0" w:rsidSect="00C8185B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characterSpacingControl w:val="doNotCompress"/>
  <w:compat>
    <w:doNotLeaveBackslashAlone/>
    <w:useFELayout/>
  </w:compat>
  <w:rsids>
    <w:rsidRoot w:val="009B401B"/>
    <w:rsid w:val="00060603"/>
    <w:rsid w:val="00101B41"/>
    <w:rsid w:val="001154CB"/>
    <w:rsid w:val="001348B8"/>
    <w:rsid w:val="00183312"/>
    <w:rsid w:val="001A761B"/>
    <w:rsid w:val="001B541C"/>
    <w:rsid w:val="00296F8A"/>
    <w:rsid w:val="002C63FB"/>
    <w:rsid w:val="002E3BF9"/>
    <w:rsid w:val="00315E75"/>
    <w:rsid w:val="00325C97"/>
    <w:rsid w:val="00346745"/>
    <w:rsid w:val="00355F29"/>
    <w:rsid w:val="00382586"/>
    <w:rsid w:val="00395B58"/>
    <w:rsid w:val="003A4EDF"/>
    <w:rsid w:val="003F11B4"/>
    <w:rsid w:val="003F6D11"/>
    <w:rsid w:val="00401EC5"/>
    <w:rsid w:val="00433A96"/>
    <w:rsid w:val="004E2380"/>
    <w:rsid w:val="004E5890"/>
    <w:rsid w:val="004E6F49"/>
    <w:rsid w:val="00536EDE"/>
    <w:rsid w:val="00551152"/>
    <w:rsid w:val="005722B2"/>
    <w:rsid w:val="005B447E"/>
    <w:rsid w:val="006202B2"/>
    <w:rsid w:val="00680FD9"/>
    <w:rsid w:val="006915A9"/>
    <w:rsid w:val="006C1590"/>
    <w:rsid w:val="006D325C"/>
    <w:rsid w:val="006E0E90"/>
    <w:rsid w:val="0070069D"/>
    <w:rsid w:val="00741C89"/>
    <w:rsid w:val="007425EE"/>
    <w:rsid w:val="007533B4"/>
    <w:rsid w:val="00826866"/>
    <w:rsid w:val="008752A6"/>
    <w:rsid w:val="00890360"/>
    <w:rsid w:val="008A6ED9"/>
    <w:rsid w:val="00901AB3"/>
    <w:rsid w:val="00902CE2"/>
    <w:rsid w:val="00925155"/>
    <w:rsid w:val="009276F5"/>
    <w:rsid w:val="00936B72"/>
    <w:rsid w:val="00962426"/>
    <w:rsid w:val="009B401B"/>
    <w:rsid w:val="00A056B0"/>
    <w:rsid w:val="00A10B49"/>
    <w:rsid w:val="00A12617"/>
    <w:rsid w:val="00A275C6"/>
    <w:rsid w:val="00AB57D3"/>
    <w:rsid w:val="00AF0029"/>
    <w:rsid w:val="00B04E44"/>
    <w:rsid w:val="00B3162C"/>
    <w:rsid w:val="00B62FD1"/>
    <w:rsid w:val="00B668F4"/>
    <w:rsid w:val="00BB1922"/>
    <w:rsid w:val="00BC362F"/>
    <w:rsid w:val="00BD3076"/>
    <w:rsid w:val="00BE4AA1"/>
    <w:rsid w:val="00BF17DB"/>
    <w:rsid w:val="00C240C8"/>
    <w:rsid w:val="00C81619"/>
    <w:rsid w:val="00C8185B"/>
    <w:rsid w:val="00C92CBA"/>
    <w:rsid w:val="00CA1A9C"/>
    <w:rsid w:val="00D24815"/>
    <w:rsid w:val="00D50AB0"/>
    <w:rsid w:val="00DA4290"/>
    <w:rsid w:val="00DB2E31"/>
    <w:rsid w:val="00DE2081"/>
    <w:rsid w:val="00DE69F2"/>
    <w:rsid w:val="00E36C82"/>
    <w:rsid w:val="00E80152"/>
    <w:rsid w:val="00E86C44"/>
    <w:rsid w:val="00E9717F"/>
    <w:rsid w:val="00EB133A"/>
    <w:rsid w:val="00FA5EA5"/>
    <w:rsid w:val="00FA71E5"/>
    <w:rsid w:val="00FB7C76"/>
    <w:rsid w:val="33BB2BC4"/>
    <w:rsid w:val="35470A81"/>
    <w:rsid w:val="41590FA0"/>
    <w:rsid w:val="4BD1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8185B"/>
    <w:rPr>
      <w:strike w:val="0"/>
      <w:dstrike w:val="0"/>
      <w:color w:val="0000FF"/>
      <w:u w:val="none"/>
    </w:rPr>
  </w:style>
  <w:style w:type="table" w:styleId="a4">
    <w:name w:val="Table Grid"/>
    <w:basedOn w:val="a1"/>
    <w:uiPriority w:val="59"/>
    <w:rsid w:val="00C818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8185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4100</CharactersWithSpaces>
  <SharedDoc>false</SharedDoc>
  <HLinks>
    <vt:vector size="6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http://kappa1-srv:8080/content/act/cc9527ca-25a0-470c-bf89-a8d624c98419.doc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Shwab</dc:creator>
  <cp:lastModifiedBy>admin</cp:lastModifiedBy>
  <cp:revision>3</cp:revision>
  <dcterms:created xsi:type="dcterms:W3CDTF">2023-12-12T04:04:00Z</dcterms:created>
  <dcterms:modified xsi:type="dcterms:W3CDTF">2023-12-12T04:12:00Z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D80260C4AFF249C7B8BE18E75B8C8E4E</vt:lpwstr>
  </property>
</Properties>
</file>