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7662B8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F47C96">
        <w:rPr>
          <w:rFonts w:ascii="Arial" w:hAnsi="Arial" w:cs="Arial"/>
          <w:kern w:val="28"/>
          <w:sz w:val="32"/>
          <w:szCs w:val="32"/>
        </w:rPr>
        <w:t>17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8F03D4">
        <w:rPr>
          <w:rFonts w:ascii="Arial" w:hAnsi="Arial" w:cs="Arial"/>
          <w:kern w:val="28"/>
          <w:sz w:val="32"/>
          <w:szCs w:val="32"/>
        </w:rPr>
        <w:t>янва</w:t>
      </w:r>
      <w:r w:rsidR="00F47C96">
        <w:rPr>
          <w:rFonts w:ascii="Arial" w:hAnsi="Arial" w:cs="Arial"/>
          <w:kern w:val="28"/>
          <w:sz w:val="32"/>
          <w:szCs w:val="32"/>
        </w:rPr>
        <w:t>ря</w:t>
      </w:r>
      <w:r w:rsidR="008F03D4">
        <w:rPr>
          <w:rFonts w:ascii="Arial" w:hAnsi="Arial" w:cs="Arial"/>
          <w:kern w:val="28"/>
          <w:sz w:val="32"/>
          <w:szCs w:val="32"/>
        </w:rPr>
        <w:t xml:space="preserve"> 2022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8F03D4">
        <w:rPr>
          <w:rFonts w:ascii="Arial" w:hAnsi="Arial" w:cs="Arial"/>
          <w:kern w:val="28"/>
          <w:sz w:val="32"/>
          <w:szCs w:val="32"/>
        </w:rPr>
        <w:t>2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AF3FDF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8F03D4">
          <w:rPr>
            <w:rStyle w:val="a7"/>
            <w:rFonts w:ascii="Arial" w:hAnsi="Arial" w:cs="Arial"/>
            <w:b/>
            <w:kern w:val="28"/>
            <w:sz w:val="32"/>
            <w:u w:val="none"/>
          </w:rPr>
          <w:t>я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8F03D4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F03D4">
        <w:rPr>
          <w:rFonts w:ascii="Arial" w:hAnsi="Arial" w:cs="Arial"/>
          <w:color w:val="000000"/>
          <w:szCs w:val="28"/>
        </w:rPr>
        <w:t xml:space="preserve">В </w:t>
      </w:r>
      <w:r w:rsidR="00000BB9" w:rsidRPr="008F03D4">
        <w:rPr>
          <w:rFonts w:ascii="Arial" w:hAnsi="Arial" w:cs="Arial"/>
          <w:color w:val="000000"/>
          <w:szCs w:val="28"/>
        </w:rPr>
        <w:t>целях приведения нормативных правовых актов в соответствие действующему законодательству</w:t>
      </w:r>
      <w:r w:rsidRPr="008F03D4">
        <w:rPr>
          <w:rFonts w:ascii="Arial" w:hAnsi="Arial" w:cs="Arial"/>
          <w:szCs w:val="28"/>
        </w:rPr>
        <w:t xml:space="preserve">, руководствуясь </w:t>
      </w:r>
      <w:r w:rsidR="00412280" w:rsidRPr="008F03D4">
        <w:rPr>
          <w:rFonts w:ascii="Arial" w:hAnsi="Arial" w:cs="Arial"/>
          <w:szCs w:val="28"/>
        </w:rPr>
        <w:t xml:space="preserve">статьей 17 Устава </w:t>
      </w:r>
      <w:r w:rsidR="004E74F6" w:rsidRPr="008F03D4">
        <w:rPr>
          <w:rFonts w:ascii="Arial" w:hAnsi="Arial" w:cs="Arial"/>
          <w:szCs w:val="28"/>
        </w:rPr>
        <w:t>Мокрушинского</w:t>
      </w:r>
      <w:r w:rsidRPr="008F03D4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8F03D4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8F03D4">
        <w:rPr>
          <w:rFonts w:ascii="Arial" w:hAnsi="Arial" w:cs="Arial"/>
          <w:szCs w:val="28"/>
        </w:rPr>
        <w:t>ПОСТАНОВЛЯЮ:</w:t>
      </w:r>
    </w:p>
    <w:p w:rsidR="003C4BD6" w:rsidRPr="008F03D4" w:rsidRDefault="008F03D4" w:rsidP="008F03D4">
      <w:pPr>
        <w:spacing w:line="276" w:lineRule="auto"/>
        <w:jc w:val="both"/>
        <w:rPr>
          <w:rFonts w:ascii="Arial" w:hAnsi="Arial" w:cs="Arial"/>
          <w:szCs w:val="28"/>
        </w:rPr>
      </w:pPr>
      <w:r w:rsidRPr="008F03D4">
        <w:rPr>
          <w:rFonts w:ascii="Arial" w:hAnsi="Arial" w:cs="Arial"/>
          <w:szCs w:val="28"/>
        </w:rPr>
        <w:t xml:space="preserve">1. </w:t>
      </w:r>
      <w:r w:rsidR="00CC1253" w:rsidRPr="008F03D4">
        <w:rPr>
          <w:rFonts w:ascii="Arial" w:hAnsi="Arial" w:cs="Arial"/>
          <w:szCs w:val="28"/>
        </w:rPr>
        <w:t>Считать утратившим силу следующ</w:t>
      </w:r>
      <w:r w:rsidRPr="008F03D4">
        <w:rPr>
          <w:rFonts w:ascii="Arial" w:hAnsi="Arial" w:cs="Arial"/>
          <w:szCs w:val="28"/>
        </w:rPr>
        <w:t>е</w:t>
      </w:r>
      <w:r w:rsidR="00CC1253" w:rsidRPr="008F03D4">
        <w:rPr>
          <w:rFonts w:ascii="Arial" w:hAnsi="Arial" w:cs="Arial"/>
          <w:szCs w:val="28"/>
        </w:rPr>
        <w:t>е пос</w:t>
      </w:r>
      <w:r w:rsidR="00AF761B" w:rsidRPr="008F03D4">
        <w:rPr>
          <w:rFonts w:ascii="Arial" w:hAnsi="Arial" w:cs="Arial"/>
          <w:szCs w:val="28"/>
        </w:rPr>
        <w:t>тановлени</w:t>
      </w:r>
      <w:r w:rsidRPr="008F03D4">
        <w:rPr>
          <w:rFonts w:ascii="Arial" w:hAnsi="Arial" w:cs="Arial"/>
          <w:szCs w:val="28"/>
        </w:rPr>
        <w:t>е</w:t>
      </w:r>
      <w:r w:rsidR="00AF761B" w:rsidRPr="008F03D4">
        <w:rPr>
          <w:rFonts w:ascii="Arial" w:hAnsi="Arial" w:cs="Arial"/>
          <w:szCs w:val="28"/>
        </w:rPr>
        <w:t xml:space="preserve"> </w:t>
      </w:r>
      <w:r w:rsidR="00AF761B" w:rsidRPr="008F03D4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8F03D4">
        <w:rPr>
          <w:rFonts w:ascii="Arial" w:hAnsi="Arial" w:cs="Arial"/>
          <w:bCs/>
          <w:color w:val="000000"/>
          <w:szCs w:val="28"/>
        </w:rPr>
        <w:t>Мокрушинского сельсовета</w:t>
      </w:r>
      <w:r w:rsidR="003C4BD6" w:rsidRPr="008F03D4">
        <w:rPr>
          <w:rFonts w:ascii="Arial" w:hAnsi="Arial" w:cs="Arial"/>
          <w:bCs/>
          <w:color w:val="000000"/>
          <w:szCs w:val="28"/>
        </w:rPr>
        <w:t>:</w:t>
      </w:r>
    </w:p>
    <w:p w:rsidR="008F03D4" w:rsidRPr="008F03D4" w:rsidRDefault="003C4BD6" w:rsidP="008F03D4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 w:rsidRPr="008F03D4">
        <w:rPr>
          <w:rFonts w:ascii="Arial" w:hAnsi="Arial" w:cs="Arial"/>
          <w:bCs/>
          <w:color w:val="000000"/>
          <w:szCs w:val="28"/>
        </w:rPr>
        <w:t xml:space="preserve">- от </w:t>
      </w:r>
      <w:r w:rsidR="008F03D4" w:rsidRPr="008F03D4">
        <w:rPr>
          <w:rFonts w:ascii="Arial" w:hAnsi="Arial" w:cs="Arial"/>
          <w:bCs/>
          <w:color w:val="000000"/>
          <w:szCs w:val="28"/>
        </w:rPr>
        <w:t>24</w:t>
      </w:r>
      <w:r w:rsidRPr="008F03D4">
        <w:rPr>
          <w:rFonts w:ascii="Arial" w:hAnsi="Arial" w:cs="Arial"/>
          <w:bCs/>
          <w:color w:val="000000"/>
          <w:szCs w:val="28"/>
        </w:rPr>
        <w:t>.</w:t>
      </w:r>
      <w:r w:rsidR="008F03D4" w:rsidRPr="008F03D4">
        <w:rPr>
          <w:rFonts w:ascii="Arial" w:hAnsi="Arial" w:cs="Arial"/>
          <w:bCs/>
          <w:color w:val="000000"/>
          <w:szCs w:val="28"/>
        </w:rPr>
        <w:t>12</w:t>
      </w:r>
      <w:r w:rsidRPr="008F03D4">
        <w:rPr>
          <w:rFonts w:ascii="Arial" w:hAnsi="Arial" w:cs="Arial"/>
          <w:bCs/>
          <w:color w:val="000000"/>
          <w:szCs w:val="28"/>
        </w:rPr>
        <w:t>.201</w:t>
      </w:r>
      <w:r w:rsidR="008F03D4" w:rsidRPr="008F03D4">
        <w:rPr>
          <w:rFonts w:ascii="Arial" w:hAnsi="Arial" w:cs="Arial"/>
          <w:bCs/>
          <w:color w:val="000000"/>
          <w:szCs w:val="28"/>
        </w:rPr>
        <w:t>5</w:t>
      </w:r>
      <w:r w:rsidRPr="008F03D4">
        <w:rPr>
          <w:rFonts w:ascii="Arial" w:hAnsi="Arial" w:cs="Arial"/>
          <w:bCs/>
          <w:color w:val="000000"/>
          <w:szCs w:val="28"/>
        </w:rPr>
        <w:t xml:space="preserve"> № </w:t>
      </w:r>
      <w:r w:rsidR="008F03D4" w:rsidRPr="008F03D4">
        <w:rPr>
          <w:rFonts w:ascii="Arial" w:hAnsi="Arial" w:cs="Arial"/>
          <w:bCs/>
          <w:color w:val="000000"/>
          <w:szCs w:val="28"/>
        </w:rPr>
        <w:t>45</w:t>
      </w:r>
      <w:r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="008F03D4" w:rsidRPr="008F03D4">
        <w:rPr>
          <w:rFonts w:ascii="Arial" w:hAnsi="Arial" w:cs="Arial"/>
          <w:bCs/>
          <w:color w:val="000000"/>
          <w:szCs w:val="28"/>
        </w:rPr>
        <w:t xml:space="preserve">«Об </w:t>
      </w:r>
      <w:r w:rsidR="00CC1253" w:rsidRPr="008F03D4">
        <w:rPr>
          <w:rFonts w:ascii="Arial" w:hAnsi="Arial" w:cs="Arial"/>
          <w:bCs/>
          <w:color w:val="000000"/>
          <w:szCs w:val="28"/>
        </w:rPr>
        <w:t xml:space="preserve">утверждении административного регламента </w:t>
      </w:r>
      <w:r w:rsidR="008F03D4" w:rsidRPr="008F03D4">
        <w:rPr>
          <w:rFonts w:ascii="Arial" w:hAnsi="Arial" w:cs="Arial"/>
          <w:bCs/>
          <w:color w:val="000000"/>
          <w:szCs w:val="28"/>
        </w:rPr>
        <w:t>«Предоставление муниципальной услуги на 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33FEF" w:rsidRPr="008F03D4" w:rsidRDefault="008F03D4" w:rsidP="008F03D4">
      <w:p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8F03D4">
        <w:rPr>
          <w:rFonts w:ascii="Arial" w:hAnsi="Arial" w:cs="Arial"/>
          <w:color w:val="000000"/>
          <w:szCs w:val="28"/>
        </w:rPr>
        <w:t xml:space="preserve">2. </w:t>
      </w:r>
      <w:proofErr w:type="gramStart"/>
      <w:r w:rsidR="00F33FEF" w:rsidRPr="008F03D4">
        <w:rPr>
          <w:rFonts w:ascii="Arial" w:hAnsi="Arial" w:cs="Arial"/>
          <w:color w:val="000000"/>
          <w:szCs w:val="28"/>
        </w:rPr>
        <w:t>Контроль за</w:t>
      </w:r>
      <w:proofErr w:type="gramEnd"/>
      <w:r w:rsidR="00F33FEF" w:rsidRPr="008F03D4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F33FEF" w:rsidRPr="008F03D4" w:rsidRDefault="008F03D4" w:rsidP="008F03D4">
      <w:pPr>
        <w:spacing w:line="276" w:lineRule="auto"/>
        <w:jc w:val="both"/>
        <w:rPr>
          <w:rFonts w:ascii="Arial" w:hAnsi="Arial" w:cs="Arial"/>
        </w:rPr>
      </w:pPr>
      <w:r w:rsidRPr="008F03D4">
        <w:rPr>
          <w:rFonts w:ascii="Arial" w:hAnsi="Arial" w:cs="Arial"/>
        </w:rPr>
        <w:t xml:space="preserve">3. </w:t>
      </w:r>
      <w:r w:rsidR="00F33FEF" w:rsidRPr="008F03D4">
        <w:rPr>
          <w:rFonts w:ascii="Arial" w:hAnsi="Arial" w:cs="Arial"/>
        </w:rPr>
        <w:t>Настоящее постановление вступает в силу после официального опубликования (обнародования) в газете «Мок</w:t>
      </w:r>
      <w:r w:rsidR="00F33FEF" w:rsidRPr="008F03D4">
        <w:rPr>
          <w:rFonts w:ascii="Arial" w:hAnsi="Arial" w:cs="Arial"/>
          <w:bCs/>
          <w:color w:val="000000"/>
        </w:rPr>
        <w:t>рушинский Информационный бюллетень»</w:t>
      </w:r>
      <w:r w:rsidR="00F33FEF" w:rsidRPr="008F03D4">
        <w:rPr>
          <w:rFonts w:ascii="Arial" w:hAnsi="Arial" w:cs="Arial"/>
        </w:rPr>
        <w:t xml:space="preserve"> и подлежит размещению на официальном сайте администрации </w:t>
      </w:r>
      <w:r w:rsidR="00F33FEF" w:rsidRPr="008F03D4">
        <w:rPr>
          <w:rFonts w:ascii="Arial" w:hAnsi="Arial" w:cs="Arial"/>
          <w:bCs/>
          <w:color w:val="000000"/>
        </w:rPr>
        <w:t xml:space="preserve">Мокрушинского </w:t>
      </w:r>
      <w:r w:rsidR="00F33FEF" w:rsidRPr="008F03D4">
        <w:rPr>
          <w:rFonts w:ascii="Arial" w:hAnsi="Arial" w:cs="Arial"/>
        </w:rPr>
        <w:t xml:space="preserve">сельсовета </w:t>
      </w:r>
      <w:proofErr w:type="spellStart"/>
      <w:r w:rsidR="00F33FEF" w:rsidRPr="008F03D4">
        <w:rPr>
          <w:rFonts w:ascii="Arial" w:hAnsi="Arial" w:cs="Arial"/>
        </w:rPr>
        <w:t>мокрушинский.рф</w:t>
      </w:r>
      <w:proofErr w:type="spellEnd"/>
      <w:r w:rsidR="00F33FEF" w:rsidRPr="008F03D4">
        <w:rPr>
          <w:rFonts w:ascii="Arial" w:hAnsi="Arial" w:cs="Arial"/>
        </w:rPr>
        <w:t>.</w:t>
      </w:r>
    </w:p>
    <w:p w:rsidR="00AF761B" w:rsidRPr="00B61F57" w:rsidRDefault="00AF761B" w:rsidP="00D4723B">
      <w:pPr>
        <w:spacing w:line="276" w:lineRule="auto"/>
        <w:ind w:left="709"/>
        <w:jc w:val="both"/>
        <w:rPr>
          <w:rFonts w:ascii="Arial" w:hAnsi="Arial" w:cs="Arial"/>
          <w:sz w:val="22"/>
          <w:szCs w:val="28"/>
        </w:rPr>
      </w:pPr>
    </w:p>
    <w:p w:rsidR="00B61F57" w:rsidRDefault="00B61F57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P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17246" w:rsidRPr="008F03D4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8F03D4">
        <w:rPr>
          <w:rFonts w:ascii="Arial" w:hAnsi="Arial" w:cs="Arial"/>
          <w:color w:val="000000"/>
          <w:szCs w:val="28"/>
        </w:rPr>
        <w:t>Глава</w:t>
      </w:r>
    </w:p>
    <w:p w:rsidR="003435EA" w:rsidRPr="008F03D4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8F03D4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8F03D4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8F03D4">
        <w:rPr>
          <w:rFonts w:ascii="Arial" w:hAnsi="Arial" w:cs="Arial"/>
          <w:color w:val="000000"/>
          <w:szCs w:val="28"/>
        </w:rPr>
        <w:t>Г.П Шваб</w:t>
      </w:r>
    </w:p>
    <w:sectPr w:rsidR="003435EA" w:rsidRPr="008F03D4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10541C"/>
    <w:rsid w:val="001122A2"/>
    <w:rsid w:val="002B29F4"/>
    <w:rsid w:val="003435EA"/>
    <w:rsid w:val="00366C00"/>
    <w:rsid w:val="003C4BD6"/>
    <w:rsid w:val="00412280"/>
    <w:rsid w:val="00421E6C"/>
    <w:rsid w:val="00440E3C"/>
    <w:rsid w:val="004E74F6"/>
    <w:rsid w:val="006014D0"/>
    <w:rsid w:val="00620371"/>
    <w:rsid w:val="00662096"/>
    <w:rsid w:val="0072139C"/>
    <w:rsid w:val="007662B8"/>
    <w:rsid w:val="00786CB0"/>
    <w:rsid w:val="007F40D1"/>
    <w:rsid w:val="00817246"/>
    <w:rsid w:val="008B3871"/>
    <w:rsid w:val="008F03D4"/>
    <w:rsid w:val="009255D3"/>
    <w:rsid w:val="00943D11"/>
    <w:rsid w:val="00A47573"/>
    <w:rsid w:val="00AF3FDF"/>
    <w:rsid w:val="00AF761B"/>
    <w:rsid w:val="00B61F57"/>
    <w:rsid w:val="00C419F9"/>
    <w:rsid w:val="00CC1253"/>
    <w:rsid w:val="00D4723B"/>
    <w:rsid w:val="00D609E0"/>
    <w:rsid w:val="00DA6A9F"/>
    <w:rsid w:val="00E74F96"/>
    <w:rsid w:val="00EC01EB"/>
    <w:rsid w:val="00EC6B95"/>
    <w:rsid w:val="00F33FEF"/>
    <w:rsid w:val="00F47C96"/>
    <w:rsid w:val="00F6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15</cp:revision>
  <cp:lastPrinted>2021-09-03T08:40:00Z</cp:lastPrinted>
  <dcterms:created xsi:type="dcterms:W3CDTF">2021-09-07T03:08:00Z</dcterms:created>
  <dcterms:modified xsi:type="dcterms:W3CDTF">2022-02-01T06:04:00Z</dcterms:modified>
</cp:coreProperties>
</file>