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39A" w:rsidRPr="0003239A" w:rsidRDefault="0003239A" w:rsidP="0003239A">
      <w:pPr>
        <w:pStyle w:val="c"/>
        <w:shd w:val="clear" w:color="auto" w:fill="FFFFFF"/>
        <w:spacing w:before="0" w:beforeAutospacing="0" w:after="0" w:afterAutospacing="0"/>
        <w:ind w:left="781" w:right="781"/>
        <w:jc w:val="center"/>
        <w:rPr>
          <w:color w:val="333333"/>
        </w:rPr>
      </w:pPr>
      <w:r w:rsidRPr="0003239A">
        <w:rPr>
          <w:color w:val="333333"/>
        </w:rPr>
        <w:t>РОССИЙСКАЯ ФЕДЕРАЦИЯ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t"/>
        <w:shd w:val="clear" w:color="auto" w:fill="FFFFFF"/>
        <w:spacing w:before="0" w:beforeAutospacing="0" w:after="0" w:afterAutospacing="0"/>
        <w:ind w:left="781" w:right="781"/>
        <w:jc w:val="center"/>
        <w:rPr>
          <w:b/>
          <w:bCs/>
          <w:color w:val="333333"/>
        </w:rPr>
      </w:pPr>
      <w:r w:rsidRPr="0003239A">
        <w:rPr>
          <w:b/>
          <w:bCs/>
          <w:color w:val="333333"/>
        </w:rPr>
        <w:t>ФЕДЕРАЛЬНЫЙ ЗАКОН</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t"/>
        <w:shd w:val="clear" w:color="auto" w:fill="FFFFFF"/>
        <w:spacing w:before="0" w:beforeAutospacing="0" w:after="0" w:afterAutospacing="0"/>
        <w:ind w:left="781" w:right="781"/>
        <w:jc w:val="center"/>
        <w:rPr>
          <w:b/>
          <w:bCs/>
          <w:color w:val="333333"/>
        </w:rPr>
      </w:pPr>
      <w:r w:rsidRPr="0003239A">
        <w:rPr>
          <w:b/>
          <w:bCs/>
          <w:color w:val="333333"/>
        </w:rPr>
        <w:t>Об обеспечении доступа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i"/>
        <w:shd w:val="clear" w:color="auto" w:fill="FFFFFF"/>
        <w:spacing w:before="0" w:beforeAutospacing="0" w:after="0" w:afterAutospacing="0"/>
        <w:ind w:left="781"/>
        <w:rPr>
          <w:color w:val="333333"/>
        </w:rPr>
      </w:pPr>
      <w:proofErr w:type="gramStart"/>
      <w:r w:rsidRPr="0003239A">
        <w:rPr>
          <w:color w:val="333333"/>
        </w:rPr>
        <w:t>Принят</w:t>
      </w:r>
      <w:proofErr w:type="gramEnd"/>
      <w:r w:rsidRPr="0003239A">
        <w:rPr>
          <w:color w:val="333333"/>
        </w:rPr>
        <w:t xml:space="preserve"> Государственной Думой                              21 января 2009 года</w:t>
      </w:r>
    </w:p>
    <w:p w:rsidR="0003239A" w:rsidRPr="0003239A" w:rsidRDefault="0003239A" w:rsidP="0003239A">
      <w:pPr>
        <w:pStyle w:val="i"/>
        <w:shd w:val="clear" w:color="auto" w:fill="FFFFFF"/>
        <w:spacing w:before="0" w:beforeAutospacing="0" w:after="0" w:afterAutospacing="0"/>
        <w:ind w:left="781"/>
        <w:rPr>
          <w:color w:val="333333"/>
        </w:rPr>
      </w:pPr>
      <w:proofErr w:type="gramStart"/>
      <w:r w:rsidRPr="0003239A">
        <w:rPr>
          <w:color w:val="333333"/>
        </w:rPr>
        <w:t>Одобрен</w:t>
      </w:r>
      <w:proofErr w:type="gramEnd"/>
      <w:r w:rsidRPr="0003239A">
        <w:rPr>
          <w:color w:val="333333"/>
        </w:rPr>
        <w:t xml:space="preserve"> Советом Федерации                                   28 января 2009 года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c"/>
        <w:shd w:val="clear" w:color="auto" w:fill="FFFFFF"/>
        <w:spacing w:before="0" w:beforeAutospacing="0" w:after="0" w:afterAutospacing="0"/>
        <w:ind w:left="781" w:right="781"/>
        <w:jc w:val="center"/>
        <w:rPr>
          <w:color w:val="333333"/>
        </w:rPr>
      </w:pPr>
      <w:r w:rsidRPr="0003239A">
        <w:rPr>
          <w:rStyle w:val="mark"/>
          <w:i/>
          <w:iCs/>
          <w:color w:val="1111EE"/>
          <w:shd w:val="clear" w:color="auto" w:fill="F0F0F0"/>
        </w:rPr>
        <w:t>(В редакции федеральных законов </w:t>
      </w:r>
      <w:hyperlink r:id="rId4" w:tgtFrame="contents" w:history="1">
        <w:r w:rsidRPr="0003239A">
          <w:rPr>
            <w:rStyle w:val="a4"/>
            <w:color w:val="1C1CD6"/>
            <w:shd w:val="clear" w:color="auto" w:fill="F0F0F0"/>
          </w:rPr>
          <w:t>от 11.07.2011 № 200-ФЗ</w:t>
        </w:r>
      </w:hyperlink>
      <w:r w:rsidRPr="0003239A">
        <w:rPr>
          <w:rStyle w:val="mark"/>
          <w:i/>
          <w:iCs/>
          <w:color w:val="1111EE"/>
          <w:shd w:val="clear" w:color="auto" w:fill="F0F0F0"/>
        </w:rPr>
        <w:t>, </w:t>
      </w:r>
      <w:hyperlink r:id="rId5" w:tgtFrame="contents" w:history="1">
        <w:r w:rsidRPr="0003239A">
          <w:rPr>
            <w:rStyle w:val="a4"/>
            <w:color w:val="1C1CD6"/>
            <w:shd w:val="clear" w:color="auto" w:fill="F0F0F0"/>
          </w:rPr>
          <w:t>от 07.06.2013 № 112-ФЗ</w:t>
        </w:r>
      </w:hyperlink>
      <w:r w:rsidRPr="0003239A">
        <w:rPr>
          <w:rStyle w:val="mark"/>
          <w:i/>
          <w:iCs/>
          <w:color w:val="1111EE"/>
          <w:shd w:val="clear" w:color="auto" w:fill="F0F0F0"/>
        </w:rPr>
        <w:t>, </w:t>
      </w:r>
      <w:hyperlink r:id="rId6" w:tgtFrame="contents" w:history="1">
        <w:r w:rsidRPr="0003239A">
          <w:rPr>
            <w:rStyle w:val="a4"/>
            <w:color w:val="1C1CD6"/>
            <w:shd w:val="clear" w:color="auto" w:fill="F0F0F0"/>
          </w:rPr>
          <w:t>от 21.12.2013 № 366-ФЗ</w:t>
        </w:r>
      </w:hyperlink>
      <w:r w:rsidRPr="0003239A">
        <w:rPr>
          <w:rStyle w:val="mark"/>
          <w:i/>
          <w:iCs/>
          <w:color w:val="1111EE"/>
          <w:shd w:val="clear" w:color="auto" w:fill="F0F0F0"/>
        </w:rPr>
        <w:t>, </w:t>
      </w:r>
      <w:hyperlink r:id="rId7" w:tgtFrame="contents" w:history="1">
        <w:r w:rsidRPr="0003239A">
          <w:rPr>
            <w:rStyle w:val="a4"/>
            <w:color w:val="1C1CD6"/>
            <w:shd w:val="clear" w:color="auto" w:fill="F0F0F0"/>
          </w:rPr>
          <w:t>от 28.12.2013 № 396-ФЗ</w:t>
        </w:r>
      </w:hyperlink>
      <w:r w:rsidRPr="0003239A">
        <w:rPr>
          <w:rStyle w:val="mark"/>
          <w:i/>
          <w:iCs/>
          <w:color w:val="1111EE"/>
          <w:shd w:val="clear" w:color="auto" w:fill="F0F0F0"/>
        </w:rPr>
        <w:t>, </w:t>
      </w:r>
      <w:hyperlink r:id="rId8" w:tgtFrame="contents" w:history="1">
        <w:r w:rsidRPr="0003239A">
          <w:rPr>
            <w:rStyle w:val="a4"/>
            <w:color w:val="1C1CD6"/>
            <w:shd w:val="clear" w:color="auto" w:fill="F0F0F0"/>
          </w:rPr>
          <w:t>от 04.11.2014 № 331-ФЗ</w:t>
        </w:r>
      </w:hyperlink>
      <w:r w:rsidRPr="0003239A">
        <w:rPr>
          <w:rStyle w:val="mark"/>
          <w:i/>
          <w:iCs/>
          <w:color w:val="1111EE"/>
          <w:shd w:val="clear" w:color="auto" w:fill="F0F0F0"/>
        </w:rPr>
        <w:t>, </w:t>
      </w:r>
      <w:hyperlink r:id="rId9" w:tgtFrame="contents" w:history="1">
        <w:r w:rsidRPr="0003239A">
          <w:rPr>
            <w:rStyle w:val="a4"/>
            <w:color w:val="1C1CD6"/>
            <w:shd w:val="clear" w:color="auto" w:fill="F0F0F0"/>
          </w:rPr>
          <w:t>от 01.12.2014 № 419-ФЗ</w:t>
        </w:r>
      </w:hyperlink>
      <w:r w:rsidRPr="0003239A">
        <w:rPr>
          <w:rStyle w:val="mark"/>
          <w:i/>
          <w:iCs/>
          <w:color w:val="1111EE"/>
          <w:shd w:val="clear" w:color="auto" w:fill="F0F0F0"/>
        </w:rPr>
        <w:t>, </w:t>
      </w:r>
      <w:hyperlink r:id="rId10" w:tgtFrame="contents" w:history="1">
        <w:r w:rsidRPr="0003239A">
          <w:rPr>
            <w:rStyle w:val="a4"/>
            <w:color w:val="1C1CD6"/>
            <w:shd w:val="clear" w:color="auto" w:fill="F0F0F0"/>
          </w:rPr>
          <w:t>от 28.11.2015 № 357-ФЗ</w:t>
        </w:r>
      </w:hyperlink>
      <w:r w:rsidRPr="0003239A">
        <w:rPr>
          <w:rStyle w:val="mark"/>
          <w:i/>
          <w:iCs/>
          <w:color w:val="1111EE"/>
          <w:shd w:val="clear" w:color="auto" w:fill="F0F0F0"/>
        </w:rPr>
        <w:t>, </w:t>
      </w:r>
      <w:hyperlink r:id="rId11" w:tgtFrame="contents" w:history="1">
        <w:r w:rsidRPr="0003239A">
          <w:rPr>
            <w:rStyle w:val="a4"/>
            <w:color w:val="1C1CD6"/>
            <w:shd w:val="clear" w:color="auto" w:fill="F0F0F0"/>
          </w:rPr>
          <w:t>от 09.03.2016 № 66-ФЗ</w:t>
        </w:r>
      </w:hyperlink>
      <w:r w:rsidRPr="0003239A">
        <w:rPr>
          <w:rStyle w:val="mark"/>
          <w:i/>
          <w:iCs/>
          <w:color w:val="1111EE"/>
          <w:shd w:val="clear" w:color="auto" w:fill="F0F0F0"/>
        </w:rPr>
        <w:t>, </w:t>
      </w:r>
      <w:hyperlink r:id="rId12" w:tgtFrame="contents" w:history="1">
        <w:r w:rsidRPr="0003239A">
          <w:rPr>
            <w:rStyle w:val="a4"/>
            <w:color w:val="1C1CD6"/>
            <w:shd w:val="clear" w:color="auto" w:fill="F0F0F0"/>
          </w:rPr>
          <w:t>от 28.12.2017 № 423-ФЗ</w:t>
        </w:r>
      </w:hyperlink>
      <w:r w:rsidRPr="0003239A">
        <w:rPr>
          <w:rStyle w:val="mark"/>
          <w:i/>
          <w:iCs/>
          <w:color w:val="1111EE"/>
          <w:shd w:val="clear" w:color="auto" w:fill="F0F0F0"/>
        </w:rPr>
        <w:t>, </w:t>
      </w:r>
      <w:hyperlink r:id="rId13" w:tgtFrame="contents" w:history="1">
        <w:r w:rsidRPr="0003239A">
          <w:rPr>
            <w:rStyle w:val="a4"/>
            <w:color w:val="1C1CD6"/>
            <w:shd w:val="clear" w:color="auto" w:fill="F0F0F0"/>
          </w:rPr>
          <w:t>от 08.12.2020 № 429-ФЗ</w:t>
        </w:r>
      </w:hyperlink>
      <w:r w:rsidRPr="0003239A">
        <w:rPr>
          <w:rStyle w:val="mark"/>
          <w:i/>
          <w:iCs/>
          <w:color w:val="1111EE"/>
          <w:shd w:val="clear" w:color="auto" w:fill="F0F0F0"/>
        </w:rPr>
        <w:t>, </w:t>
      </w:r>
      <w:hyperlink r:id="rId14" w:tgtFrame="contents" w:history="1">
        <w:r w:rsidRPr="0003239A">
          <w:rPr>
            <w:rStyle w:val="a4"/>
            <w:color w:val="1C1CD6"/>
            <w:shd w:val="clear" w:color="auto" w:fill="F0F0F0"/>
          </w:rPr>
          <w:t>от 30.04.2021 № 117-ФЗ</w:t>
        </w:r>
      </w:hyperlink>
      <w:r w:rsidRPr="0003239A">
        <w:rPr>
          <w:rStyle w:val="mark"/>
          <w:i/>
          <w:iCs/>
          <w:color w:val="1111EE"/>
          <w:shd w:val="clear" w:color="auto" w:fill="F0F0F0"/>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h"/>
        <w:shd w:val="clear" w:color="auto" w:fill="FFFFFF"/>
        <w:spacing w:before="0" w:beforeAutospacing="0" w:after="0" w:afterAutospacing="0"/>
        <w:ind w:left="2186" w:hanging="1405"/>
        <w:rPr>
          <w:b/>
          <w:bCs/>
          <w:color w:val="333333"/>
        </w:rPr>
      </w:pPr>
      <w:r w:rsidRPr="0003239A">
        <w:rPr>
          <w:b/>
          <w:bCs/>
          <w:color w:val="333333"/>
        </w:rPr>
        <w:t>Глава 1. Общие положения</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1. Основные понятия, используемые в настоящем Федеральном законе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Для целей настоящего Федерального закона используются следующие основные понятия: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03239A">
        <w:rPr>
          <w:color w:val="333333"/>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r w:rsidRPr="0003239A">
        <w:rPr>
          <w:color w:val="333333"/>
        </w:rPr>
        <w:lastRenderedPageBreak/>
        <w:t>Федеральным законом может быть предусмотрено создание единого портала, на котором размещаются официальные сайты нескольких государственных органов. </w:t>
      </w:r>
      <w:r w:rsidRPr="0003239A">
        <w:rPr>
          <w:rStyle w:val="mark"/>
          <w:i/>
          <w:iCs/>
          <w:color w:val="1111EE"/>
        </w:rPr>
        <w:t>(В редакции федеральных законов </w:t>
      </w:r>
      <w:hyperlink r:id="rId15" w:tgtFrame="contents" w:history="1">
        <w:r w:rsidRPr="0003239A">
          <w:rPr>
            <w:rStyle w:val="a4"/>
            <w:color w:val="1C1CD6"/>
          </w:rPr>
          <w:t>от 11.07.2011 № 200-ФЗ</w:t>
        </w:r>
      </w:hyperlink>
      <w:r w:rsidRPr="0003239A">
        <w:rPr>
          <w:rStyle w:val="mark"/>
          <w:i/>
          <w:iCs/>
          <w:color w:val="1111EE"/>
        </w:rPr>
        <w:t>; </w:t>
      </w:r>
      <w:hyperlink r:id="rId16" w:tgtFrame="contents" w:history="1">
        <w:r w:rsidRPr="0003239A">
          <w:rPr>
            <w:rStyle w:val="a4"/>
            <w:color w:val="1C1CD6"/>
          </w:rPr>
          <w:t>от 09.03.2016 № 66-ФЗ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2. Сфера действия настоящего Федерального закона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w:t>
      </w:r>
      <w:proofErr w:type="gramStart"/>
      <w:r w:rsidRPr="0003239A">
        <w:rPr>
          <w:color w:val="333333"/>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w:t>
      </w:r>
      <w:proofErr w:type="gramStart"/>
      <w:r w:rsidRPr="0003239A">
        <w:rPr>
          <w:color w:val="333333"/>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5. Действие настоящего Федерального закона не распространяется </w:t>
      </w:r>
      <w:proofErr w:type="gramStart"/>
      <w:r w:rsidRPr="0003239A">
        <w:rPr>
          <w:color w:val="333333"/>
        </w:rPr>
        <w:t>на</w:t>
      </w:r>
      <w:proofErr w:type="gramEnd"/>
      <w:r w:rsidRPr="0003239A">
        <w:rPr>
          <w:color w:val="333333"/>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порядок рассмотрения государственными органами и органами местного самоуправления обращений граждан;</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w:t>
      </w:r>
      <w:proofErr w:type="gramStart"/>
      <w:r w:rsidRPr="0003239A">
        <w:rPr>
          <w:color w:val="333333"/>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w:t>
      </w:r>
      <w:proofErr w:type="gramEnd"/>
      <w:r w:rsidRPr="0003239A">
        <w:rPr>
          <w:color w:val="333333"/>
        </w:rPr>
        <w:t xml:space="preserve">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w:t>
      </w:r>
      <w:r w:rsidRPr="0003239A">
        <w:rPr>
          <w:color w:val="333333"/>
        </w:rPr>
        <w:lastRenderedPageBreak/>
        <w:t>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rStyle w:val="ed"/>
          <w:color w:val="1111EE"/>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03239A">
        <w:rPr>
          <w:rStyle w:val="mark"/>
          <w:i/>
          <w:iCs/>
          <w:color w:val="1111EE"/>
        </w:rPr>
        <w:t> (Часть введена - Федеральный закон </w:t>
      </w:r>
      <w:hyperlink r:id="rId17" w:tgtFrame="contents" w:history="1">
        <w:r w:rsidRPr="0003239A">
          <w:rPr>
            <w:rStyle w:val="a4"/>
            <w:color w:val="1C1CD6"/>
          </w:rPr>
          <w:t>от 08.12.2020 № 429-ФЗ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4. Основные принципы обеспечения доступа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Основными принципами обеспечения доступа к информации о деятельности государственных органов и органов местного самоуправления являются: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 xml:space="preserve">Статья 5. Информация о деятельности государственных органов и органов местного самоуправления, доступ </w:t>
      </w:r>
      <w:proofErr w:type="gramStart"/>
      <w:r w:rsidRPr="0003239A">
        <w:rPr>
          <w:b/>
          <w:bCs/>
          <w:color w:val="333333"/>
        </w:rPr>
        <w:t>к</w:t>
      </w:r>
      <w:proofErr w:type="gramEnd"/>
      <w:r w:rsidRPr="0003239A">
        <w:rPr>
          <w:b/>
          <w:bCs/>
          <w:color w:val="333333"/>
        </w:rPr>
        <w:t xml:space="preserve"> которой ограничен</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6. Способы обеспечения доступа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Доступ к информации о деятельности государственных органов и органов местного самоуправления может обеспечиваться следующими способами: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размещение государственными органами и органами местного самоуправления информации о своей деятельности в сети "Интернет"; </w:t>
      </w:r>
      <w:r w:rsidRPr="0003239A">
        <w:rPr>
          <w:rStyle w:val="mark"/>
          <w:i/>
          <w:iCs/>
          <w:color w:val="1111EE"/>
        </w:rPr>
        <w:t>(В редакции Федерального закона </w:t>
      </w:r>
      <w:hyperlink r:id="rId18"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lastRenderedPageBreak/>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03239A">
        <w:rPr>
          <w:color w:val="333333"/>
        </w:rPr>
        <w:t>органов</w:t>
      </w:r>
      <w:proofErr w:type="spellEnd"/>
      <w:proofErr w:type="gramEnd"/>
      <w:r w:rsidRPr="0003239A">
        <w:rPr>
          <w:color w:val="333333"/>
        </w:rPr>
        <w:t xml:space="preserve">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7. Форма предоставления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03239A">
        <w:rPr>
          <w:color w:val="333333"/>
        </w:rPr>
        <w:t>,</w:t>
      </w:r>
      <w:proofErr w:type="gramEnd"/>
      <w:r w:rsidRPr="0003239A">
        <w:rPr>
          <w:color w:val="333333"/>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w:t>
      </w:r>
      <w:r w:rsidRPr="0003239A">
        <w:rPr>
          <w:rStyle w:val="w9"/>
          <w:color w:val="333333"/>
        </w:rPr>
        <w:t>1</w:t>
      </w:r>
      <w:r w:rsidRPr="0003239A">
        <w:rPr>
          <w:color w:val="333333"/>
        </w:rPr>
        <w:t>.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 </w:t>
      </w:r>
      <w:r w:rsidRPr="0003239A">
        <w:rPr>
          <w:rStyle w:val="mark"/>
          <w:i/>
          <w:iCs/>
          <w:color w:val="1111EE"/>
        </w:rPr>
        <w:t>(Часть введена - Федеральный закон </w:t>
      </w:r>
      <w:hyperlink r:id="rId19"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03239A">
        <w:rPr>
          <w:color w:val="333333"/>
        </w:rPr>
        <w:t>ии и ау</w:t>
      </w:r>
      <w:proofErr w:type="gramEnd"/>
      <w:r w:rsidRPr="0003239A">
        <w:rPr>
          <w:color w:val="333333"/>
        </w:rPr>
        <w:t>тентификации. </w:t>
      </w:r>
      <w:r w:rsidRPr="0003239A">
        <w:rPr>
          <w:rStyle w:val="mark"/>
          <w:i/>
          <w:iCs/>
          <w:color w:val="1111EE"/>
        </w:rPr>
        <w:t>(В редакции Федерального закона </w:t>
      </w:r>
      <w:hyperlink r:id="rId20"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8. Права пользователя информацией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Пользователь информацией имеет право:</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получать достоверную информацию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lastRenderedPageBreak/>
        <w:t>2) отказаться от получения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03239A">
        <w:rPr>
          <w:color w:val="333333"/>
        </w:rPr>
        <w:t>к</w:t>
      </w:r>
      <w:proofErr w:type="gramEnd"/>
      <w:r w:rsidRPr="0003239A">
        <w:rPr>
          <w:color w:val="333333"/>
        </w:rPr>
        <w:t xml:space="preserve"> которой не ограничен;</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9. Организация доступа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w:t>
      </w:r>
      <w:proofErr w:type="gramStart"/>
      <w:r w:rsidRPr="0003239A">
        <w:rPr>
          <w:color w:val="333333"/>
        </w:rPr>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roofErr w:type="gramEnd"/>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h"/>
        <w:shd w:val="clear" w:color="auto" w:fill="FFFFFF"/>
        <w:spacing w:before="0" w:beforeAutospacing="0" w:after="0" w:afterAutospacing="0"/>
        <w:ind w:left="2186" w:hanging="1405"/>
        <w:rPr>
          <w:b/>
          <w:bCs/>
          <w:color w:val="333333"/>
        </w:rPr>
      </w:pPr>
      <w:r w:rsidRPr="0003239A">
        <w:rPr>
          <w:b/>
          <w:bCs/>
          <w:color w:val="333333"/>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rStyle w:val="mark"/>
          <w:i/>
          <w:iCs/>
          <w:color w:val="1111EE"/>
        </w:rPr>
        <w:t>(Наименование в редакции Федерального закона </w:t>
      </w:r>
      <w:hyperlink r:id="rId21"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Pr="0003239A">
        <w:rPr>
          <w:color w:val="333333"/>
        </w:rPr>
        <w:t>,</w:t>
      </w:r>
      <w:proofErr w:type="gramEnd"/>
      <w:r w:rsidRPr="0003239A">
        <w:rPr>
          <w:color w:val="333333"/>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w:t>
      </w:r>
      <w:proofErr w:type="gramStart"/>
      <w:r w:rsidRPr="0003239A">
        <w:rPr>
          <w:color w:val="333333"/>
        </w:rPr>
        <w:t>муниципальный</w:t>
      </w:r>
      <w:proofErr w:type="gramEnd"/>
      <w:r w:rsidRPr="0003239A">
        <w:rPr>
          <w:color w:val="333333"/>
        </w:rPr>
        <w:t xml:space="preserve">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w:t>
      </w:r>
      <w:r w:rsidRPr="0003239A">
        <w:rPr>
          <w:color w:val="333333"/>
        </w:rPr>
        <w:lastRenderedPageBreak/>
        <w:t>размещаться на официальном сайте городского округа с внутригородским делением. </w:t>
      </w:r>
      <w:r w:rsidRPr="0003239A">
        <w:rPr>
          <w:rStyle w:val="mark"/>
          <w:i/>
          <w:iCs/>
          <w:color w:val="1111EE"/>
        </w:rPr>
        <w:t>(В редакции Федерального закона </w:t>
      </w:r>
      <w:hyperlink r:id="rId22"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 </w:t>
      </w:r>
      <w:r w:rsidRPr="0003239A">
        <w:rPr>
          <w:rStyle w:val="mark"/>
          <w:i/>
          <w:iCs/>
          <w:color w:val="1111EE"/>
        </w:rPr>
        <w:t>(В редакции Федерального закона </w:t>
      </w:r>
      <w:hyperlink r:id="rId23"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 </w:t>
      </w:r>
      <w:r w:rsidRPr="0003239A">
        <w:rPr>
          <w:rStyle w:val="mark"/>
          <w:i/>
          <w:iCs/>
          <w:color w:val="1111EE"/>
        </w:rPr>
        <w:t>(Часть введена - Федеральный закон </w:t>
      </w:r>
      <w:hyperlink r:id="rId24"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 </w:t>
      </w:r>
      <w:r w:rsidRPr="0003239A">
        <w:rPr>
          <w:rStyle w:val="mark"/>
          <w:i/>
          <w:iCs/>
          <w:color w:val="1111EE"/>
        </w:rPr>
        <w:t>(Часть введена - Федеральный закон </w:t>
      </w:r>
      <w:hyperlink r:id="rId25" w:tgtFrame="contents" w:history="1">
        <w:r w:rsidRPr="0003239A">
          <w:rPr>
            <w:rStyle w:val="a4"/>
            <w:color w:val="1C1CD6"/>
          </w:rPr>
          <w:t>от 01.12.2014 № 419-ФЗ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h"/>
        <w:shd w:val="clear" w:color="auto" w:fill="FFFFFF"/>
        <w:spacing w:before="0" w:beforeAutospacing="0" w:after="0" w:afterAutospacing="0"/>
        <w:ind w:left="2186" w:hanging="1405"/>
        <w:rPr>
          <w:b/>
          <w:bCs/>
          <w:color w:val="333333"/>
        </w:rPr>
      </w:pPr>
      <w:r w:rsidRPr="0003239A">
        <w:rPr>
          <w:b/>
          <w:bCs/>
          <w:color w:val="333333"/>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достоверность предоставляемой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соблюдение сроков и порядка предоставления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lastRenderedPageBreak/>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Глава 3. Предоставление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12. Обнародование (опубликование)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w:t>
      </w:r>
      <w:proofErr w:type="gramStart"/>
      <w:r w:rsidRPr="0003239A">
        <w:rPr>
          <w:color w:val="333333"/>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13. Информация о деятельности государственных органов и органов местного самоуправления, размещаемая в сети "Интернет"</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rStyle w:val="mark"/>
          <w:i/>
          <w:iCs/>
          <w:color w:val="1111EE"/>
        </w:rPr>
        <w:t>(Наименование в редакции Федерального закона </w:t>
      </w:r>
      <w:hyperlink r:id="rId26"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 </w:t>
      </w:r>
      <w:r w:rsidRPr="0003239A">
        <w:rPr>
          <w:rStyle w:val="mark"/>
          <w:i/>
          <w:iCs/>
          <w:color w:val="1111EE"/>
        </w:rPr>
        <w:t>(В редакции Федерального закона </w:t>
      </w:r>
      <w:hyperlink r:id="rId27"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общую информацию о государственном органе, об органе местного самоуправления, в том числе: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3239A" w:rsidRPr="0003239A" w:rsidRDefault="0003239A" w:rsidP="0003239A">
      <w:pPr>
        <w:pStyle w:val="a3"/>
        <w:shd w:val="clear" w:color="auto" w:fill="FFFFFF"/>
        <w:spacing w:before="0" w:beforeAutospacing="0" w:after="0" w:afterAutospacing="0"/>
        <w:ind w:firstLine="781"/>
        <w:jc w:val="both"/>
        <w:rPr>
          <w:color w:val="333333"/>
        </w:rPr>
      </w:pPr>
      <w:proofErr w:type="spellStart"/>
      <w:r w:rsidRPr="0003239A">
        <w:rPr>
          <w:color w:val="333333"/>
        </w:rPr>
        <w:t>д</w:t>
      </w:r>
      <w:proofErr w:type="spellEnd"/>
      <w:r w:rsidRPr="0003239A">
        <w:rPr>
          <w:color w:val="333333"/>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lastRenderedPageBreak/>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ж) сведения о средствах массовой информации, учрежденных государственным органом, органом местного самоуправления (при наличии);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информацию о нормотворческой деятельности государственного органа, органа местного самоуправления, в том числе: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03239A">
        <w:rPr>
          <w:rStyle w:val="mark"/>
          <w:i/>
          <w:iCs/>
          <w:color w:val="1111EE"/>
        </w:rPr>
        <w:t>(В редакции Федерального закона </w:t>
      </w:r>
      <w:hyperlink r:id="rId28" w:tgtFrame="contents" w:history="1">
        <w:r w:rsidRPr="0003239A">
          <w:rPr>
            <w:rStyle w:val="a4"/>
            <w:color w:val="1C1CD6"/>
          </w:rPr>
          <w:t>от 28.12.2013 № 396-ФЗ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г) административные регламенты, стандарты государственных и муниципальных услуг;</w:t>
      </w:r>
    </w:p>
    <w:p w:rsidR="0003239A" w:rsidRPr="0003239A" w:rsidRDefault="0003239A" w:rsidP="0003239A">
      <w:pPr>
        <w:pStyle w:val="a3"/>
        <w:shd w:val="clear" w:color="auto" w:fill="FFFFFF"/>
        <w:spacing w:before="0" w:beforeAutospacing="0" w:after="0" w:afterAutospacing="0"/>
        <w:ind w:firstLine="781"/>
        <w:jc w:val="both"/>
        <w:rPr>
          <w:color w:val="333333"/>
        </w:rPr>
      </w:pPr>
      <w:proofErr w:type="spellStart"/>
      <w:r w:rsidRPr="0003239A">
        <w:rPr>
          <w:color w:val="333333"/>
        </w:rPr>
        <w:t>д</w:t>
      </w:r>
      <w:proofErr w:type="spellEnd"/>
      <w:r w:rsidRPr="0003239A">
        <w:rPr>
          <w:color w:val="333333"/>
        </w:rP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3239A" w:rsidRPr="0003239A" w:rsidRDefault="0003239A" w:rsidP="0003239A">
      <w:pPr>
        <w:pStyle w:val="a3"/>
        <w:shd w:val="clear" w:color="auto" w:fill="FFFFFF"/>
        <w:spacing w:before="0" w:beforeAutospacing="0" w:after="0" w:afterAutospacing="0"/>
        <w:ind w:firstLine="781"/>
        <w:jc w:val="both"/>
        <w:rPr>
          <w:color w:val="333333"/>
        </w:rPr>
      </w:pPr>
      <w:proofErr w:type="gramStart"/>
      <w:r w:rsidRPr="0003239A">
        <w:rPr>
          <w:color w:val="333333"/>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03239A" w:rsidRPr="0003239A" w:rsidRDefault="0003239A" w:rsidP="0003239A">
      <w:pPr>
        <w:pStyle w:val="a3"/>
        <w:shd w:val="clear" w:color="auto" w:fill="FFFFFF"/>
        <w:spacing w:before="0" w:beforeAutospacing="0" w:after="0" w:afterAutospacing="0"/>
        <w:ind w:firstLine="781"/>
        <w:jc w:val="both"/>
        <w:rPr>
          <w:color w:val="333333"/>
        </w:rPr>
      </w:pPr>
      <w:proofErr w:type="gramStart"/>
      <w:r w:rsidRPr="0003239A">
        <w:rPr>
          <w:color w:val="333333"/>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lastRenderedPageBreak/>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7) статистическую информацию о деятельности государственного органа, органа местного самоуправления, в том числе: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8) информацию о кадровом обеспечении государственного органа, органа местного самоуправления, в том числе: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а) порядок поступления граждан на государственную службу, муниципальную службу;</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г) условия и результаты конкурсов на замещение вакантных должностей государственной службы, вакантных должностей муниципальной службы;</w:t>
      </w:r>
    </w:p>
    <w:p w:rsidR="0003239A" w:rsidRPr="0003239A" w:rsidRDefault="0003239A" w:rsidP="0003239A">
      <w:pPr>
        <w:pStyle w:val="a3"/>
        <w:shd w:val="clear" w:color="auto" w:fill="FFFFFF"/>
        <w:spacing w:before="0" w:beforeAutospacing="0" w:after="0" w:afterAutospacing="0"/>
        <w:ind w:firstLine="781"/>
        <w:jc w:val="both"/>
        <w:rPr>
          <w:color w:val="333333"/>
        </w:rPr>
      </w:pPr>
      <w:proofErr w:type="spellStart"/>
      <w:r w:rsidRPr="0003239A">
        <w:rPr>
          <w:color w:val="333333"/>
        </w:rPr>
        <w:t>д</w:t>
      </w:r>
      <w:proofErr w:type="spellEnd"/>
      <w:r w:rsidRPr="0003239A">
        <w:rPr>
          <w:color w:val="333333"/>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е) перечень </w:t>
      </w:r>
      <w:r w:rsidRPr="0003239A">
        <w:rPr>
          <w:rStyle w:val="ed"/>
          <w:color w:val="1111EE"/>
          <w:shd w:val="clear" w:color="auto" w:fill="F0F0F0"/>
        </w:rPr>
        <w:t>образовательных организаций</w:t>
      </w:r>
      <w:r w:rsidRPr="0003239A">
        <w:rPr>
          <w:color w:val="333333"/>
        </w:rPr>
        <w:t>, подведомственных государственному органу, органу местного самоуправления (при наличии), с указанием почтовых адресов </w:t>
      </w:r>
      <w:r w:rsidRPr="0003239A">
        <w:rPr>
          <w:rStyle w:val="ed"/>
          <w:color w:val="1111EE"/>
          <w:shd w:val="clear" w:color="auto" w:fill="F0F0F0"/>
        </w:rPr>
        <w:t>образовательных организаций</w:t>
      </w:r>
      <w:r w:rsidRPr="0003239A">
        <w:rPr>
          <w:color w:val="333333"/>
        </w:rPr>
        <w:t>, а также номеров телефонов, по которым можно получить информацию справочного характера об этих </w:t>
      </w:r>
      <w:r w:rsidRPr="0003239A">
        <w:rPr>
          <w:rStyle w:val="ed"/>
          <w:color w:val="1111EE"/>
          <w:shd w:val="clear" w:color="auto" w:fill="F0F0F0"/>
        </w:rPr>
        <w:t>образовательных организациях</w:t>
      </w:r>
      <w:r w:rsidRPr="0003239A">
        <w:rPr>
          <w:color w:val="333333"/>
        </w:rPr>
        <w:t>;</w:t>
      </w:r>
      <w:r w:rsidRPr="0003239A">
        <w:rPr>
          <w:rStyle w:val="mark"/>
          <w:i/>
          <w:iCs/>
          <w:color w:val="1111EE"/>
          <w:shd w:val="clear" w:color="auto" w:fill="F0F0F0"/>
        </w:rPr>
        <w:t> (В редакции Федерального закона </w:t>
      </w:r>
      <w:hyperlink r:id="rId29" w:tgtFrame="contents" w:history="1">
        <w:r w:rsidRPr="0003239A">
          <w:rPr>
            <w:rStyle w:val="a4"/>
            <w:color w:val="1C1CD6"/>
            <w:shd w:val="clear" w:color="auto" w:fill="F0F0F0"/>
          </w:rPr>
          <w:t>от 30.04.2021 № 117-ФЗ</w:t>
        </w:r>
      </w:hyperlink>
      <w:r w:rsidRPr="0003239A">
        <w:rPr>
          <w:rStyle w:val="mark"/>
          <w:i/>
          <w:iCs/>
          <w:color w:val="1111EE"/>
          <w:shd w:val="clear" w:color="auto" w:fill="F0F0F0"/>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w:t>
      </w:r>
      <w:r w:rsidRPr="0003239A">
        <w:rPr>
          <w:color w:val="333333"/>
        </w:rPr>
        <w:lastRenderedPageBreak/>
        <w:t>требований настоящего Федерального закона. </w:t>
      </w:r>
      <w:r w:rsidRPr="0003239A">
        <w:rPr>
          <w:rStyle w:val="mark"/>
          <w:i/>
          <w:iCs/>
          <w:color w:val="1111EE"/>
        </w:rPr>
        <w:t>(В редакции Федерального закона </w:t>
      </w:r>
      <w:hyperlink r:id="rId30"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w:t>
      </w:r>
      <w:r w:rsidRPr="0003239A">
        <w:rPr>
          <w:rStyle w:val="w9"/>
          <w:color w:val="333333"/>
        </w:rPr>
        <w:t>1</w:t>
      </w:r>
      <w:r w:rsidRPr="0003239A">
        <w:rPr>
          <w:color w:val="333333"/>
        </w:rPr>
        <w:t>. Информация о кадровом обеспечении государственного органа, органа местного самоуправления, указанная в подпунктах "б" - "</w:t>
      </w:r>
      <w:proofErr w:type="spellStart"/>
      <w:r w:rsidRPr="0003239A">
        <w:rPr>
          <w:color w:val="333333"/>
        </w:rPr>
        <w:t>д</w:t>
      </w:r>
      <w:proofErr w:type="spellEnd"/>
      <w:r w:rsidRPr="0003239A">
        <w:rPr>
          <w:color w:val="333333"/>
        </w:rPr>
        <w:t>"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03239A">
        <w:rPr>
          <w:color w:val="333333"/>
        </w:rPr>
        <w:t>,</w:t>
      </w:r>
      <w:proofErr w:type="gramEnd"/>
      <w:r w:rsidRPr="0003239A">
        <w:rPr>
          <w:color w:val="333333"/>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 </w:t>
      </w:r>
      <w:r w:rsidRPr="0003239A">
        <w:rPr>
          <w:rStyle w:val="mark"/>
          <w:i/>
          <w:iCs/>
          <w:color w:val="1111EE"/>
        </w:rPr>
        <w:t>(Часть введена - Федеральный закон </w:t>
      </w:r>
      <w:hyperlink r:id="rId31" w:tgtFrame="contents" w:history="1">
        <w:r w:rsidRPr="0003239A">
          <w:rPr>
            <w:rStyle w:val="a4"/>
            <w:color w:val="1C1CD6"/>
          </w:rPr>
          <w:t>от 21.12.2013 № 366-ФЗ</w:t>
        </w:r>
      </w:hyperlink>
      <w:r w:rsidRPr="0003239A">
        <w:rPr>
          <w:rStyle w:val="mark"/>
          <w:i/>
          <w:iCs/>
          <w:color w:val="1111EE"/>
        </w:rPr>
        <w:t>; в редакции федеральных законов </w:t>
      </w:r>
      <w:hyperlink r:id="rId32" w:tgtFrame="contents" w:history="1">
        <w:r w:rsidRPr="0003239A">
          <w:rPr>
            <w:rStyle w:val="a4"/>
            <w:color w:val="1C1CD6"/>
          </w:rPr>
          <w:t>от 04.11.2014 № 331-ФЗ</w:t>
        </w:r>
      </w:hyperlink>
      <w:r w:rsidRPr="0003239A">
        <w:rPr>
          <w:rStyle w:val="mark"/>
          <w:i/>
          <w:iCs/>
          <w:color w:val="1111EE"/>
        </w:rPr>
        <w:t>; </w:t>
      </w:r>
      <w:hyperlink r:id="rId33" w:tgtFrame="contents" w:history="1">
        <w:r w:rsidRPr="0003239A">
          <w:rPr>
            <w:rStyle w:val="a4"/>
            <w:color w:val="1C1CD6"/>
          </w:rPr>
          <w:t>от 28.12.2017 № 423-ФЗ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части 7</w:t>
      </w:r>
      <w:r w:rsidRPr="0003239A">
        <w:rPr>
          <w:rStyle w:val="w9"/>
          <w:color w:val="333333"/>
        </w:rPr>
        <w:t>1</w:t>
      </w:r>
      <w:r w:rsidRPr="0003239A">
        <w:rPr>
          <w:color w:val="333333"/>
        </w:rPr>
        <w:t>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 </w:t>
      </w:r>
      <w:r w:rsidRPr="0003239A">
        <w:rPr>
          <w:rStyle w:val="mark"/>
          <w:i/>
          <w:iCs/>
          <w:color w:val="1111EE"/>
        </w:rPr>
        <w:t>(В редакции Федерального закона </w:t>
      </w:r>
      <w:hyperlink r:id="rId34"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 </w:t>
      </w:r>
      <w:r w:rsidRPr="0003239A">
        <w:rPr>
          <w:rStyle w:val="mark"/>
          <w:i/>
          <w:iCs/>
          <w:color w:val="1111EE"/>
        </w:rPr>
        <w:t>(Часть введена - Федеральный закон </w:t>
      </w:r>
      <w:hyperlink r:id="rId35"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h"/>
        <w:shd w:val="clear" w:color="auto" w:fill="FFFFFF"/>
        <w:spacing w:before="0" w:beforeAutospacing="0" w:after="0" w:afterAutospacing="0"/>
        <w:ind w:left="2186" w:hanging="1405"/>
        <w:rPr>
          <w:b/>
          <w:bCs/>
          <w:color w:val="333333"/>
        </w:rPr>
      </w:pPr>
      <w:r w:rsidRPr="0003239A">
        <w:rPr>
          <w:b/>
          <w:bCs/>
          <w:color w:val="333333"/>
        </w:rPr>
        <w:t>Статья 14. Перечни информации о деятельности государственных органов, органов местного самоуправления, размещаемой в сети "Интернет"</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rStyle w:val="mark"/>
          <w:i/>
          <w:iCs/>
          <w:color w:val="1111EE"/>
        </w:rPr>
        <w:t>(Наименование в редакции Федерального закона </w:t>
      </w:r>
      <w:hyperlink r:id="rId36"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t>
      </w:r>
      <w:r w:rsidRPr="0003239A">
        <w:rPr>
          <w:rStyle w:val="mark"/>
          <w:i/>
          <w:iCs/>
          <w:color w:val="1111EE"/>
        </w:rPr>
        <w:t>(В редакции Федерального закона </w:t>
      </w:r>
      <w:hyperlink r:id="rId37"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 </w:t>
      </w:r>
      <w:r w:rsidRPr="0003239A">
        <w:rPr>
          <w:rStyle w:val="mark"/>
          <w:i/>
          <w:iCs/>
          <w:color w:val="1111EE"/>
        </w:rPr>
        <w:t>(В редакции Федерального закона </w:t>
      </w:r>
      <w:hyperlink r:id="rId38"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w:t>
      </w:r>
      <w:r w:rsidRPr="0003239A">
        <w:rPr>
          <w:color w:val="333333"/>
        </w:rPr>
        <w:lastRenderedPageBreak/>
        <w:t>в частях 1 - 3 настоящей статьи, утверждаются этими федеральными государственными органами.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7</w:t>
      </w:r>
      <w:r w:rsidRPr="0003239A">
        <w:rPr>
          <w:rStyle w:val="w9"/>
          <w:color w:val="333333"/>
        </w:rPr>
        <w:t>1</w:t>
      </w:r>
      <w:r w:rsidRPr="0003239A">
        <w:rPr>
          <w:color w:val="333333"/>
        </w:rPr>
        <w:t>. </w:t>
      </w:r>
      <w:proofErr w:type="gramStart"/>
      <w:r w:rsidRPr="0003239A">
        <w:rPr>
          <w:color w:val="333333"/>
        </w:rPr>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03239A">
        <w:rPr>
          <w:color w:val="333333"/>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w:t>
      </w:r>
      <w:r w:rsidRPr="0003239A">
        <w:rPr>
          <w:rStyle w:val="mark"/>
          <w:i/>
          <w:iCs/>
          <w:color w:val="1111EE"/>
        </w:rPr>
        <w:t>(Часть введена - Федеральный закон </w:t>
      </w:r>
      <w:hyperlink r:id="rId39"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8. </w:t>
      </w:r>
      <w:proofErr w:type="gramStart"/>
      <w:r w:rsidRPr="0003239A">
        <w:rPr>
          <w:color w:val="333333"/>
        </w:rPr>
        <w:t>При утверждении перечней информации о деятельности государственных органов и органов местного самоуправления, указанных в частях 1 - 3, 5 - 7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r w:rsidRPr="0003239A">
        <w:rPr>
          <w:color w:val="333333"/>
        </w:rPr>
        <w:t> </w:t>
      </w:r>
      <w:r w:rsidRPr="0003239A">
        <w:rPr>
          <w:rStyle w:val="mark"/>
          <w:i/>
          <w:iCs/>
          <w:color w:val="1111EE"/>
        </w:rPr>
        <w:t>(В редакции федеральных законов </w:t>
      </w:r>
      <w:hyperlink r:id="rId40" w:tgtFrame="contents" w:history="1">
        <w:r w:rsidRPr="0003239A">
          <w:rPr>
            <w:rStyle w:val="a4"/>
            <w:color w:val="1C1CD6"/>
          </w:rPr>
          <w:t>от 11.07.2011 № 200-ФЗ</w:t>
        </w:r>
      </w:hyperlink>
      <w:r w:rsidRPr="0003239A">
        <w:rPr>
          <w:rStyle w:val="mark"/>
          <w:i/>
          <w:iCs/>
          <w:color w:val="1111EE"/>
        </w:rPr>
        <w:t>; </w:t>
      </w:r>
      <w:hyperlink r:id="rId41"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9. </w:t>
      </w:r>
      <w:proofErr w:type="gramStart"/>
      <w:r w:rsidRPr="0003239A">
        <w:rPr>
          <w:color w:val="333333"/>
        </w:rPr>
        <w:t>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r w:rsidRPr="0003239A">
        <w:rPr>
          <w:color w:val="333333"/>
        </w:rPr>
        <w:t> </w:t>
      </w:r>
      <w:r w:rsidRPr="0003239A">
        <w:rPr>
          <w:rStyle w:val="mark"/>
          <w:i/>
          <w:iCs/>
          <w:color w:val="1111EE"/>
        </w:rPr>
        <w:t>(Часть введена - Федеральный закон </w:t>
      </w:r>
      <w:hyperlink r:id="rId42" w:tgtFrame="contents" w:history="1">
        <w:r w:rsidRPr="0003239A">
          <w:rPr>
            <w:rStyle w:val="a4"/>
            <w:color w:val="1C1CD6"/>
          </w:rPr>
          <w:t>от 07.06.2013 № 112-ФЗ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03239A">
        <w:rPr>
          <w:b/>
          <w:bCs/>
          <w:color w:val="333333"/>
        </w:rPr>
        <w:t>органов</w:t>
      </w:r>
      <w:proofErr w:type="spellEnd"/>
      <w:proofErr w:type="gramEnd"/>
      <w:r w:rsidRPr="0003239A">
        <w:rPr>
          <w:b/>
          <w:bCs/>
          <w:color w:val="333333"/>
        </w:rPr>
        <w:t xml:space="preserve">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 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w:t>
      </w:r>
      <w:r w:rsidRPr="0003239A">
        <w:rPr>
          <w:color w:val="333333"/>
        </w:rPr>
        <w:lastRenderedPageBreak/>
        <w:t>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Информация, указанная в части 1 настоящей статьи, должна содержать:</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условия и порядок получения информации от государственного органа, органа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 </w:t>
      </w:r>
      <w:r w:rsidRPr="0003239A">
        <w:rPr>
          <w:rStyle w:val="mark"/>
          <w:i/>
          <w:iCs/>
          <w:color w:val="1111EE"/>
        </w:rPr>
        <w:t>(В редакции Федерального закона </w:t>
      </w:r>
      <w:hyperlink r:id="rId43"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18. Запрос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w:t>
      </w:r>
      <w:proofErr w:type="gramStart"/>
      <w:r w:rsidRPr="0003239A">
        <w:rPr>
          <w:color w:val="333333"/>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03239A">
        <w:rPr>
          <w:color w:val="333333"/>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w:t>
      </w:r>
      <w:r w:rsidRPr="0003239A">
        <w:rPr>
          <w:color w:val="333333"/>
        </w:rPr>
        <w:lastRenderedPageBreak/>
        <w:t>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03239A">
        <w:rPr>
          <w:color w:val="333333"/>
        </w:rPr>
        <w:t>,</w:t>
      </w:r>
      <w:proofErr w:type="gramEnd"/>
      <w:r w:rsidRPr="0003239A">
        <w:rPr>
          <w:color w:val="333333"/>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03239A">
        <w:rPr>
          <w:color w:val="333333"/>
        </w:rPr>
        <w:t>,</w:t>
      </w:r>
      <w:proofErr w:type="gramEnd"/>
      <w:r w:rsidRPr="0003239A">
        <w:rPr>
          <w:color w:val="333333"/>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 </w:t>
      </w:r>
      <w:r w:rsidRPr="0003239A">
        <w:rPr>
          <w:rStyle w:val="mark"/>
          <w:i/>
          <w:iCs/>
          <w:color w:val="1111EE"/>
        </w:rPr>
        <w:t>(В редакции Федерального закона </w:t>
      </w:r>
      <w:hyperlink r:id="rId44"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19. Порядок предоставления информации о деятельности государственных органов и органов местного самоуправления по запросу</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w:t>
      </w:r>
      <w:proofErr w:type="gramStart"/>
      <w:r w:rsidRPr="0003239A">
        <w:rPr>
          <w:color w:val="333333"/>
        </w:rPr>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03239A">
        <w:rPr>
          <w:color w:val="333333"/>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lastRenderedPageBreak/>
        <w:t>3. </w:t>
      </w:r>
      <w:proofErr w:type="gramStart"/>
      <w:r w:rsidRPr="0003239A">
        <w:rPr>
          <w:color w:val="333333"/>
        </w:rP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r w:rsidRPr="0003239A">
        <w:rPr>
          <w:color w:val="333333"/>
        </w:rPr>
        <w:t> </w:t>
      </w:r>
      <w:r w:rsidRPr="0003239A">
        <w:rPr>
          <w:rStyle w:val="mark"/>
          <w:i/>
          <w:iCs/>
          <w:color w:val="1111EE"/>
        </w:rPr>
        <w:t>(В редакции Федерального закона </w:t>
      </w:r>
      <w:hyperlink r:id="rId45"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В случае</w:t>
      </w:r>
      <w:proofErr w:type="gramStart"/>
      <w:r w:rsidRPr="0003239A">
        <w:rPr>
          <w:color w:val="333333"/>
        </w:rPr>
        <w:t>,</w:t>
      </w:r>
      <w:proofErr w:type="gramEnd"/>
      <w:r w:rsidRPr="0003239A">
        <w:rPr>
          <w:color w:val="333333"/>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03239A">
        <w:rPr>
          <w:color w:val="333333"/>
        </w:rPr>
        <w:t>,</w:t>
      </w:r>
      <w:proofErr w:type="gramEnd"/>
      <w:r w:rsidRPr="0003239A">
        <w:rPr>
          <w:color w:val="333333"/>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5. Ответ на запрос подлежит обязательной регистрации государственным органом, органом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h"/>
        <w:shd w:val="clear" w:color="auto" w:fill="FFFFFF"/>
        <w:spacing w:before="0" w:beforeAutospacing="0" w:after="0" w:afterAutospacing="0"/>
        <w:ind w:left="2186" w:hanging="1405"/>
        <w:rPr>
          <w:b/>
          <w:bCs/>
          <w:color w:val="333333"/>
        </w:rPr>
      </w:pPr>
      <w:r w:rsidRPr="0003239A">
        <w:rPr>
          <w:b/>
          <w:bCs/>
          <w:color w:val="333333"/>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Информация о деятельности государственных органов и органов местного самоуправления не предоставляется в случае, если: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запрашиваемая информация относится к информации ограниченного доступа;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5) запрашиваемая информация ранее предоставлялась пользователю информацией;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 </w:t>
      </w:r>
      <w:r w:rsidRPr="0003239A">
        <w:rPr>
          <w:rStyle w:val="mark"/>
          <w:i/>
          <w:iCs/>
          <w:color w:val="1111EE"/>
        </w:rPr>
        <w:t>(В редакции Федерального закона </w:t>
      </w:r>
      <w:hyperlink r:id="rId46"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21. Информация о деятельности государственных органов и органов местного самоуправления, предоставляемая на бесплатной основе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1) </w:t>
      </w:r>
      <w:proofErr w:type="gramStart"/>
      <w:r w:rsidRPr="0003239A">
        <w:rPr>
          <w:color w:val="333333"/>
        </w:rPr>
        <w:t>передаваемая</w:t>
      </w:r>
      <w:proofErr w:type="gramEnd"/>
      <w:r w:rsidRPr="0003239A">
        <w:rPr>
          <w:color w:val="333333"/>
        </w:rPr>
        <w:t xml:space="preserve"> в устной форме;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w:t>
      </w:r>
      <w:proofErr w:type="gramStart"/>
      <w:r w:rsidRPr="0003239A">
        <w:rPr>
          <w:color w:val="333333"/>
        </w:rPr>
        <w:t>размещаемая</w:t>
      </w:r>
      <w:proofErr w:type="gramEnd"/>
      <w:r w:rsidRPr="0003239A">
        <w:rPr>
          <w:color w:val="333333"/>
        </w:rPr>
        <w:t xml:space="preserve"> государственным органом, органом местного самоуправления в сети "Интернет", а также в отведенных для размещения информации о деятельности </w:t>
      </w:r>
      <w:r w:rsidRPr="0003239A">
        <w:rPr>
          <w:color w:val="333333"/>
        </w:rPr>
        <w:lastRenderedPageBreak/>
        <w:t>государственных органов и органов местного самоуправления местах; </w:t>
      </w:r>
      <w:r w:rsidRPr="0003239A">
        <w:rPr>
          <w:rStyle w:val="mark"/>
          <w:i/>
          <w:iCs/>
          <w:color w:val="1111EE"/>
        </w:rPr>
        <w:t>(В редакции Федерального закона </w:t>
      </w:r>
      <w:hyperlink r:id="rId47" w:tgtFrame="contents" w:history="1">
        <w:r w:rsidRPr="0003239A">
          <w:rPr>
            <w:rStyle w:val="a4"/>
            <w:color w:val="1C1CD6"/>
          </w:rPr>
          <w:t>от 11.07.2011 № 200-ФЗ</w:t>
        </w:r>
      </w:hyperlink>
      <w:r w:rsidRPr="0003239A">
        <w:rPr>
          <w:rStyle w:val="mark"/>
          <w:i/>
          <w:iCs/>
          <w:color w:val="1111EE"/>
        </w:rPr>
        <w:t>)</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затрагивающая права и установленные законодательством Российской Федерации обязанности заинтересованного пользователя информацией;</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22. Плата за предоставление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23. Защита права на доступ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24. К</w:t>
      </w:r>
      <w:r>
        <w:rPr>
          <w:b/>
          <w:bCs/>
          <w:color w:val="333333"/>
        </w:rPr>
        <w:t>о</w:t>
      </w:r>
      <w:r w:rsidRPr="0003239A">
        <w:rPr>
          <w:b/>
          <w:bCs/>
          <w:color w:val="333333"/>
        </w:rPr>
        <w:t>нтроль и надзор за обеспечением доступа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1. </w:t>
      </w:r>
      <w:proofErr w:type="gramStart"/>
      <w:r w:rsidRPr="0003239A">
        <w:rPr>
          <w:color w:val="333333"/>
        </w:rPr>
        <w:t>Контроль за</w:t>
      </w:r>
      <w:proofErr w:type="gramEnd"/>
      <w:r w:rsidRPr="0003239A">
        <w:rPr>
          <w:color w:val="333333"/>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2. Порядок осуществления </w:t>
      </w:r>
      <w:proofErr w:type="gramStart"/>
      <w:r w:rsidRPr="0003239A">
        <w:rPr>
          <w:color w:val="333333"/>
        </w:rPr>
        <w:t>контроля за</w:t>
      </w:r>
      <w:proofErr w:type="gramEnd"/>
      <w:r w:rsidRPr="0003239A">
        <w:rPr>
          <w:color w:val="333333"/>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w:t>
      </w:r>
      <w:r w:rsidRPr="0003239A">
        <w:rPr>
          <w:color w:val="333333"/>
        </w:rPr>
        <w:lastRenderedPageBreak/>
        <w:t>осуществляют органы прокуратуры Российской Федерации в порядке, установленном Федеральным законом "О прокуратуре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Глава 5. Заключительные положения</w:t>
      </w:r>
    </w:p>
    <w:p w:rsidR="0003239A" w:rsidRPr="0003239A" w:rsidRDefault="0003239A" w:rsidP="0003239A">
      <w:pPr>
        <w:pStyle w:val="a3"/>
        <w:shd w:val="clear" w:color="auto" w:fill="FFFFFF"/>
        <w:spacing w:before="0" w:beforeAutospacing="0" w:after="0" w:afterAutospacing="0"/>
        <w:ind w:firstLine="781"/>
        <w:jc w:val="both"/>
        <w:rPr>
          <w:b/>
          <w:bCs/>
          <w:color w:val="333333"/>
        </w:rPr>
      </w:pPr>
      <w:r w:rsidRPr="0003239A">
        <w:rPr>
          <w:color w:val="333333"/>
        </w:rPr>
        <w:t> </w:t>
      </w:r>
      <w:r w:rsidRPr="0003239A">
        <w:rPr>
          <w:b/>
          <w:bCs/>
          <w:color w:val="333333"/>
        </w:rPr>
        <w:t>Статья 26. Вступление в силу настоящего Федерального закона</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Настоящий Федеральный закон вступает в силу с 1 января 2010 года.</w:t>
      </w:r>
    </w:p>
    <w:p w:rsidR="0003239A" w:rsidRDefault="0003239A" w:rsidP="0003239A">
      <w:pPr>
        <w:pStyle w:val="a3"/>
        <w:shd w:val="clear" w:color="auto" w:fill="FFFFFF"/>
        <w:spacing w:before="0" w:beforeAutospacing="0" w:after="0" w:afterAutospacing="0"/>
        <w:ind w:firstLine="781"/>
        <w:jc w:val="both"/>
        <w:rPr>
          <w:color w:val="333333"/>
        </w:rPr>
      </w:pP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Президент Российской Федерации                               Д.Медведев</w:t>
      </w:r>
    </w:p>
    <w:p w:rsid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Москва, Кремль</w:t>
      </w: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9 февраля 2009 года</w:t>
      </w:r>
    </w:p>
    <w:p w:rsidR="0003239A" w:rsidRDefault="0003239A" w:rsidP="0003239A">
      <w:pPr>
        <w:pStyle w:val="a3"/>
        <w:shd w:val="clear" w:color="auto" w:fill="FFFFFF"/>
        <w:spacing w:before="0" w:beforeAutospacing="0" w:after="0" w:afterAutospacing="0"/>
        <w:ind w:firstLine="781"/>
        <w:jc w:val="both"/>
        <w:rPr>
          <w:color w:val="333333"/>
        </w:rPr>
      </w:pPr>
    </w:p>
    <w:p w:rsidR="0003239A" w:rsidRPr="0003239A" w:rsidRDefault="0003239A" w:rsidP="0003239A">
      <w:pPr>
        <w:pStyle w:val="a3"/>
        <w:shd w:val="clear" w:color="auto" w:fill="FFFFFF"/>
        <w:spacing w:before="0" w:beforeAutospacing="0" w:after="0" w:afterAutospacing="0"/>
        <w:ind w:firstLine="781"/>
        <w:jc w:val="both"/>
        <w:rPr>
          <w:color w:val="333333"/>
        </w:rPr>
      </w:pPr>
      <w:r w:rsidRPr="0003239A">
        <w:rPr>
          <w:color w:val="333333"/>
        </w:rPr>
        <w:t>№ 8-ФЗ</w:t>
      </w:r>
    </w:p>
    <w:p w:rsidR="00C745DF" w:rsidRPr="0003239A" w:rsidRDefault="00C745DF" w:rsidP="0003239A">
      <w:pPr>
        <w:spacing w:after="0"/>
        <w:rPr>
          <w:sz w:val="24"/>
          <w:szCs w:val="24"/>
        </w:rPr>
      </w:pPr>
    </w:p>
    <w:sectPr w:rsidR="00C745DF" w:rsidRPr="000323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03239A"/>
    <w:rsid w:val="0003239A"/>
    <w:rsid w:val="00C745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3239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032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032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rsid w:val="00032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03239A"/>
  </w:style>
  <w:style w:type="character" w:styleId="a4">
    <w:name w:val="Hyperlink"/>
    <w:basedOn w:val="a0"/>
    <w:uiPriority w:val="99"/>
    <w:semiHidden/>
    <w:unhideWhenUsed/>
    <w:rsid w:val="0003239A"/>
    <w:rPr>
      <w:color w:val="0000FF"/>
      <w:u w:val="single"/>
    </w:rPr>
  </w:style>
  <w:style w:type="paragraph" w:customStyle="1" w:styleId="h">
    <w:name w:val="h"/>
    <w:basedOn w:val="a"/>
    <w:rsid w:val="00032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
    <w:name w:val="ed"/>
    <w:basedOn w:val="a0"/>
    <w:rsid w:val="0003239A"/>
  </w:style>
  <w:style w:type="character" w:customStyle="1" w:styleId="w9">
    <w:name w:val="w9"/>
    <w:basedOn w:val="a0"/>
    <w:rsid w:val="0003239A"/>
  </w:style>
</w:styles>
</file>

<file path=word/webSettings.xml><?xml version="1.0" encoding="utf-8"?>
<w:webSettings xmlns:r="http://schemas.openxmlformats.org/officeDocument/2006/relationships" xmlns:w="http://schemas.openxmlformats.org/wordprocessingml/2006/main">
  <w:divs>
    <w:div w:id="12564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7629&amp;backlink=1&amp;&amp;nd=102932640" TargetMode="External"/><Relationship Id="rId18" Type="http://schemas.openxmlformats.org/officeDocument/2006/relationships/hyperlink" Target="http://pravo.gov.ru/proxy/ips/?docbody=&amp;prevDoc=102127629&amp;backlink=1&amp;&amp;nd=102149375" TargetMode="External"/><Relationship Id="rId26" Type="http://schemas.openxmlformats.org/officeDocument/2006/relationships/hyperlink" Target="http://pravo.gov.ru/proxy/ips/?docbody=&amp;prevDoc=102127629&amp;backlink=1&amp;&amp;nd=102149375" TargetMode="External"/><Relationship Id="rId39" Type="http://schemas.openxmlformats.org/officeDocument/2006/relationships/hyperlink" Target="http://pravo.gov.ru/proxy/ips/?docbody=&amp;prevDoc=102127629&amp;backlink=1&amp;&amp;nd=102165747" TargetMode="External"/><Relationship Id="rId3" Type="http://schemas.openxmlformats.org/officeDocument/2006/relationships/webSettings" Target="webSettings.xml"/><Relationship Id="rId21" Type="http://schemas.openxmlformats.org/officeDocument/2006/relationships/hyperlink" Target="http://pravo.gov.ru/proxy/ips/?docbody=&amp;prevDoc=102127629&amp;backlink=1&amp;&amp;nd=102149375" TargetMode="External"/><Relationship Id="rId34" Type="http://schemas.openxmlformats.org/officeDocument/2006/relationships/hyperlink" Target="http://pravo.gov.ru/proxy/ips/?docbody=&amp;prevDoc=102127629&amp;backlink=1&amp;&amp;nd=102165747" TargetMode="External"/><Relationship Id="rId42" Type="http://schemas.openxmlformats.org/officeDocument/2006/relationships/hyperlink" Target="http://pravo.gov.ru/proxy/ips/?docbody=&amp;prevDoc=102127629&amp;backlink=1&amp;&amp;nd=102165747" TargetMode="External"/><Relationship Id="rId47" Type="http://schemas.openxmlformats.org/officeDocument/2006/relationships/hyperlink" Target="http://pravo.gov.ru/proxy/ips/?docbody=&amp;prevDoc=102127629&amp;backlink=1&amp;&amp;nd=102149375" TargetMode="External"/><Relationship Id="rId7" Type="http://schemas.openxmlformats.org/officeDocument/2006/relationships/hyperlink" Target="http://pravo.gov.ru/proxy/ips/?docbody=&amp;prevDoc=102127629&amp;backlink=1&amp;&amp;nd=102170616" TargetMode="External"/><Relationship Id="rId12" Type="http://schemas.openxmlformats.org/officeDocument/2006/relationships/hyperlink" Target="http://pravo.gov.ru/proxy/ips/?docbody=&amp;prevDoc=102127629&amp;backlink=1&amp;&amp;nd=102455812" TargetMode="External"/><Relationship Id="rId17" Type="http://schemas.openxmlformats.org/officeDocument/2006/relationships/hyperlink" Target="http://pravo.gov.ru/proxy/ips/?docbody=&amp;prevDoc=102127629&amp;backlink=1&amp;&amp;nd=102932640" TargetMode="External"/><Relationship Id="rId25" Type="http://schemas.openxmlformats.org/officeDocument/2006/relationships/hyperlink" Target="http://pravo.gov.ru/proxy/ips/?docbody=&amp;prevDoc=102127629&amp;backlink=1&amp;&amp;nd=102362996" TargetMode="External"/><Relationship Id="rId33" Type="http://schemas.openxmlformats.org/officeDocument/2006/relationships/hyperlink" Target="http://pravo.gov.ru/proxy/ips/?docbody=&amp;prevDoc=102127629&amp;backlink=1&amp;&amp;nd=102455812" TargetMode="External"/><Relationship Id="rId38" Type="http://schemas.openxmlformats.org/officeDocument/2006/relationships/hyperlink" Target="http://pravo.gov.ru/proxy/ips/?docbody=&amp;prevDoc=102127629&amp;backlink=1&amp;&amp;nd=102165747" TargetMode="External"/><Relationship Id="rId46" Type="http://schemas.openxmlformats.org/officeDocument/2006/relationships/hyperlink" Target="http://pravo.gov.ru/proxy/ips/?docbody=&amp;prevDoc=102127629&amp;backlink=1&amp;&amp;nd=102149375" TargetMode="External"/><Relationship Id="rId2" Type="http://schemas.openxmlformats.org/officeDocument/2006/relationships/settings" Target="settings.xml"/><Relationship Id="rId16" Type="http://schemas.openxmlformats.org/officeDocument/2006/relationships/hyperlink" Target="http://pravo.gov.ru/proxy/ips/?docbody=&amp;prevDoc=102127629&amp;backlink=1&amp;&amp;nd=102391507" TargetMode="External"/><Relationship Id="rId20" Type="http://schemas.openxmlformats.org/officeDocument/2006/relationships/hyperlink" Target="http://pravo.gov.ru/proxy/ips/?docbody=&amp;prevDoc=102127629&amp;backlink=1&amp;&amp;nd=102165747" TargetMode="External"/><Relationship Id="rId29" Type="http://schemas.openxmlformats.org/officeDocument/2006/relationships/hyperlink" Target="http://pravo.gov.ru/proxy/ips/?docbody=&amp;prevDoc=102127629&amp;backlink=1&amp;&amp;nd=602179740" TargetMode="External"/><Relationship Id="rId41" Type="http://schemas.openxmlformats.org/officeDocument/2006/relationships/hyperlink" Target="http://pravo.gov.ru/proxy/ips/?docbody=&amp;prevDoc=102127629&amp;backlink=1&amp;&amp;nd=102165747" TargetMode="External"/><Relationship Id="rId1" Type="http://schemas.openxmlformats.org/officeDocument/2006/relationships/styles" Target="styles.xml"/><Relationship Id="rId6" Type="http://schemas.openxmlformats.org/officeDocument/2006/relationships/hyperlink" Target="http://pravo.gov.ru/proxy/ips/?docbody=&amp;prevDoc=102127629&amp;backlink=1&amp;&amp;nd=102170015" TargetMode="External"/><Relationship Id="rId11" Type="http://schemas.openxmlformats.org/officeDocument/2006/relationships/hyperlink" Target="http://pravo.gov.ru/proxy/ips/?docbody=&amp;prevDoc=102127629&amp;backlink=1&amp;&amp;nd=102391507" TargetMode="External"/><Relationship Id="rId24" Type="http://schemas.openxmlformats.org/officeDocument/2006/relationships/hyperlink" Target="http://pravo.gov.ru/proxy/ips/?docbody=&amp;prevDoc=102127629&amp;backlink=1&amp;&amp;nd=102165747" TargetMode="External"/><Relationship Id="rId32" Type="http://schemas.openxmlformats.org/officeDocument/2006/relationships/hyperlink" Target="http://pravo.gov.ru/proxy/ips/?docbody=&amp;prevDoc=102127629&amp;backlink=1&amp;&amp;nd=102360939" TargetMode="External"/><Relationship Id="rId37" Type="http://schemas.openxmlformats.org/officeDocument/2006/relationships/hyperlink" Target="http://pravo.gov.ru/proxy/ips/?docbody=&amp;prevDoc=102127629&amp;backlink=1&amp;&amp;nd=102165747" TargetMode="External"/><Relationship Id="rId40" Type="http://schemas.openxmlformats.org/officeDocument/2006/relationships/hyperlink" Target="http://pravo.gov.ru/proxy/ips/?docbody=&amp;prevDoc=102127629&amp;backlink=1&amp;&amp;nd=102149375" TargetMode="External"/><Relationship Id="rId45" Type="http://schemas.openxmlformats.org/officeDocument/2006/relationships/hyperlink" Target="http://pravo.gov.ru/proxy/ips/?docbody=&amp;prevDoc=102127629&amp;backlink=1&amp;&amp;nd=102149375" TargetMode="External"/><Relationship Id="rId5" Type="http://schemas.openxmlformats.org/officeDocument/2006/relationships/hyperlink" Target="http://pravo.gov.ru/proxy/ips/?docbody=&amp;prevDoc=102127629&amp;backlink=1&amp;&amp;nd=102165747" TargetMode="External"/><Relationship Id="rId15" Type="http://schemas.openxmlformats.org/officeDocument/2006/relationships/hyperlink" Target="http://pravo.gov.ru/proxy/ips/?docbody=&amp;prevDoc=102127629&amp;backlink=1&amp;&amp;nd=102149375" TargetMode="External"/><Relationship Id="rId23" Type="http://schemas.openxmlformats.org/officeDocument/2006/relationships/hyperlink" Target="http://pravo.gov.ru/proxy/ips/?docbody=&amp;prevDoc=102127629&amp;backlink=1&amp;&amp;nd=102149375" TargetMode="External"/><Relationship Id="rId28" Type="http://schemas.openxmlformats.org/officeDocument/2006/relationships/hyperlink" Target="http://pravo.gov.ru/proxy/ips/?docbody=&amp;prevDoc=102127629&amp;backlink=1&amp;&amp;nd=102170616" TargetMode="External"/><Relationship Id="rId36" Type="http://schemas.openxmlformats.org/officeDocument/2006/relationships/hyperlink" Target="http://pravo.gov.ru/proxy/ips/?docbody=&amp;prevDoc=102127629&amp;backlink=1&amp;&amp;nd=102149375" TargetMode="External"/><Relationship Id="rId49" Type="http://schemas.openxmlformats.org/officeDocument/2006/relationships/theme" Target="theme/theme1.xml"/><Relationship Id="rId10" Type="http://schemas.openxmlformats.org/officeDocument/2006/relationships/hyperlink" Target="http://pravo.gov.ru/proxy/ips/?docbody=&amp;prevDoc=102127629&amp;backlink=1&amp;&amp;nd=102383006" TargetMode="External"/><Relationship Id="rId19" Type="http://schemas.openxmlformats.org/officeDocument/2006/relationships/hyperlink" Target="http://pravo.gov.ru/proxy/ips/?docbody=&amp;prevDoc=102127629&amp;backlink=1&amp;&amp;nd=102165747" TargetMode="External"/><Relationship Id="rId31" Type="http://schemas.openxmlformats.org/officeDocument/2006/relationships/hyperlink" Target="http://pravo.gov.ru/proxy/ips/?docbody=&amp;prevDoc=102127629&amp;backlink=1&amp;&amp;nd=102170015" TargetMode="External"/><Relationship Id="rId44" Type="http://schemas.openxmlformats.org/officeDocument/2006/relationships/hyperlink" Target="http://pravo.gov.ru/proxy/ips/?docbody=&amp;prevDoc=102127629&amp;backlink=1&amp;&amp;nd=102149375" TargetMode="External"/><Relationship Id="rId4" Type="http://schemas.openxmlformats.org/officeDocument/2006/relationships/hyperlink" Target="http://pravo.gov.ru/proxy/ips/?docbody=&amp;prevDoc=102127629&amp;backlink=1&amp;&amp;nd=102149375" TargetMode="External"/><Relationship Id="rId9" Type="http://schemas.openxmlformats.org/officeDocument/2006/relationships/hyperlink" Target="http://pravo.gov.ru/proxy/ips/?docbody=&amp;prevDoc=102127629&amp;backlink=1&amp;&amp;nd=102362996" TargetMode="External"/><Relationship Id="rId14" Type="http://schemas.openxmlformats.org/officeDocument/2006/relationships/hyperlink" Target="http://pravo.gov.ru/proxy/ips/?docbody=&amp;prevDoc=102127629&amp;backlink=1&amp;&amp;nd=602179740" TargetMode="External"/><Relationship Id="rId22" Type="http://schemas.openxmlformats.org/officeDocument/2006/relationships/hyperlink" Target="http://pravo.gov.ru/proxy/ips/?docbody=&amp;prevDoc=102127629&amp;backlink=1&amp;&amp;nd=102149375" TargetMode="External"/><Relationship Id="rId27" Type="http://schemas.openxmlformats.org/officeDocument/2006/relationships/hyperlink" Target="http://pravo.gov.ru/proxy/ips/?docbody=&amp;prevDoc=102127629&amp;backlink=1&amp;&amp;nd=102149375" TargetMode="External"/><Relationship Id="rId30" Type="http://schemas.openxmlformats.org/officeDocument/2006/relationships/hyperlink" Target="http://pravo.gov.ru/proxy/ips/?docbody=&amp;prevDoc=102127629&amp;backlink=1&amp;&amp;nd=102149375" TargetMode="External"/><Relationship Id="rId35" Type="http://schemas.openxmlformats.org/officeDocument/2006/relationships/hyperlink" Target="http://pravo.gov.ru/proxy/ips/?docbody=&amp;prevDoc=102127629&amp;backlink=1&amp;&amp;nd=102165747" TargetMode="External"/><Relationship Id="rId43" Type="http://schemas.openxmlformats.org/officeDocument/2006/relationships/hyperlink" Target="http://pravo.gov.ru/proxy/ips/?docbody=&amp;prevDoc=102127629&amp;backlink=1&amp;&amp;nd=102149375" TargetMode="External"/><Relationship Id="rId48" Type="http://schemas.openxmlformats.org/officeDocument/2006/relationships/fontTable" Target="fontTable.xml"/><Relationship Id="rId8" Type="http://schemas.openxmlformats.org/officeDocument/2006/relationships/hyperlink" Target="http://pravo.gov.ru/proxy/ips/?docbody=&amp;prevDoc=102127629&amp;backlink=1&amp;&amp;nd=102360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8587</Words>
  <Characters>48952</Characters>
  <Application>Microsoft Office Word</Application>
  <DocSecurity>0</DocSecurity>
  <Lines>407</Lines>
  <Paragraphs>114</Paragraphs>
  <ScaleCrop>false</ScaleCrop>
  <Company/>
  <LinksUpToDate>false</LinksUpToDate>
  <CharactersWithSpaces>57425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2021-07-14T07:02:00Z</dcterms:created>
  <dcterms:modified xsi:type="dcterms:W3CDTF">2021-07-14T07:06:00Z</dcterms:modified>
</cp:coreProperties>
</file>