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D2" w:rsidRDefault="00367ED2" w:rsidP="00367ED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67ED2" w:rsidRDefault="00367ED2" w:rsidP="00367ED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67ED2" w:rsidRDefault="00367ED2" w:rsidP="00367ED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367ED2" w:rsidRDefault="00367ED2" w:rsidP="00367ED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67ED2" w:rsidRDefault="00367ED2" w:rsidP="00367ED2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367ED2" w:rsidRDefault="00367ED2" w:rsidP="00367ED2">
      <w:pPr>
        <w:rPr>
          <w:rFonts w:ascii="Arial" w:hAnsi="Arial" w:cs="Arial"/>
          <w:kern w:val="28"/>
          <w:sz w:val="32"/>
          <w:szCs w:val="32"/>
        </w:rPr>
      </w:pPr>
    </w:p>
    <w:p w:rsidR="00367ED2" w:rsidRDefault="00367ED2" w:rsidP="00367ED2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«27» февраля 2020г.           с. Мокрушинское        № 8</w:t>
      </w:r>
    </w:p>
    <w:p w:rsidR="00367ED2" w:rsidRDefault="00367ED2" w:rsidP="00367ED2">
      <w:pPr>
        <w:rPr>
          <w:rFonts w:ascii="Arial" w:hAnsi="Arial" w:cs="Arial"/>
          <w:kern w:val="28"/>
          <w:sz w:val="32"/>
          <w:szCs w:val="32"/>
        </w:rPr>
      </w:pPr>
    </w:p>
    <w:p w:rsidR="00367ED2" w:rsidRPr="00367ED2" w:rsidRDefault="00727FFC" w:rsidP="00367ED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7" w:tgtFrame="Logical" w:history="1">
        <w:r w:rsidR="00367ED2" w:rsidRPr="00367ED2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367ED2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внесении изменений в постановление администрации Мокрушинского сельсовета № 30 от 05.04.2019 «Об утверждении Положения о межведомственной комиссии Мокрушинского сельсовета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жилам домом и жилого дома садовым домом»</w:t>
        </w:r>
      </w:hyperlink>
    </w:p>
    <w:p w:rsidR="00367ED2" w:rsidRPr="00367ED2" w:rsidRDefault="00367ED2" w:rsidP="00367ED2">
      <w:pPr>
        <w:pStyle w:val="ConsNormal"/>
        <w:ind w:firstLine="539"/>
        <w:jc w:val="both"/>
        <w:rPr>
          <w:rFonts w:ascii="Arial" w:hAnsi="Arial" w:cs="Arial"/>
          <w:sz w:val="24"/>
          <w:szCs w:val="24"/>
          <w:lang w:eastAsia="en-US"/>
        </w:rPr>
      </w:pPr>
    </w:p>
    <w:p w:rsidR="008147C8" w:rsidRPr="00367ED2" w:rsidRDefault="008147C8" w:rsidP="008147C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67ED2">
        <w:rPr>
          <w:rFonts w:ascii="Arial" w:hAnsi="Arial" w:cs="Arial"/>
          <w:color w:val="000000" w:themeColor="text1"/>
        </w:rPr>
        <w:t>В соответствии с Жилищным </w:t>
      </w:r>
      <w:hyperlink r:id="rId8" w:history="1">
        <w:r w:rsidRPr="00367ED2">
          <w:rPr>
            <w:rStyle w:val="a4"/>
            <w:rFonts w:ascii="Arial" w:hAnsi="Arial" w:cs="Arial"/>
            <w:color w:val="000000" w:themeColor="text1"/>
            <w:u w:val="none"/>
          </w:rPr>
          <w:t>кодексом</w:t>
        </w:r>
      </w:hyperlink>
      <w:r w:rsidRPr="00367ED2">
        <w:rPr>
          <w:rFonts w:ascii="Arial" w:hAnsi="Arial" w:cs="Arial"/>
          <w:color w:val="000000" w:themeColor="text1"/>
        </w:rPr>
        <w:t> Российской Федерации, Федеральным </w:t>
      </w:r>
      <w:hyperlink r:id="rId9" w:history="1">
        <w:r w:rsidRPr="00367ED2">
          <w:rPr>
            <w:rStyle w:val="a4"/>
            <w:rFonts w:ascii="Arial" w:hAnsi="Arial" w:cs="Arial"/>
            <w:color w:val="000000" w:themeColor="text1"/>
            <w:u w:val="none"/>
          </w:rPr>
          <w:t>законом</w:t>
        </w:r>
      </w:hyperlink>
      <w:r w:rsidRPr="00367ED2">
        <w:rPr>
          <w:rFonts w:ascii="Arial" w:hAnsi="Arial" w:cs="Arial"/>
          <w:color w:val="000000" w:themeColor="text1"/>
        </w:rPr>
        <w:t> </w:t>
      </w:r>
      <w:hyperlink r:id="rId10" w:tgtFrame="_blank" w:history="1">
        <w:r w:rsidRPr="00367ED2">
          <w:rPr>
            <w:rStyle w:val="hyperlink"/>
            <w:rFonts w:ascii="Arial" w:hAnsi="Arial" w:cs="Arial"/>
            <w:color w:val="000000" w:themeColor="text1"/>
          </w:rPr>
          <w:t>от 06.10.2003 № 131-ФЗ</w:t>
        </w:r>
      </w:hyperlink>
      <w:r w:rsidRPr="00367ED2">
        <w:rPr>
          <w:rFonts w:ascii="Arial" w:hAnsi="Arial" w:cs="Arial"/>
          <w:color w:val="000000" w:themeColor="text1"/>
        </w:rPr>
        <w:t> «Об общих принципах организации местного самоуправления в Российской Федерации», Федеральным законом </w:t>
      </w:r>
      <w:hyperlink r:id="rId11" w:tgtFrame="_blank" w:history="1">
        <w:r w:rsidRPr="00367ED2">
          <w:rPr>
            <w:rStyle w:val="hyperlink"/>
            <w:rFonts w:ascii="Arial" w:hAnsi="Arial" w:cs="Arial"/>
            <w:color w:val="000000" w:themeColor="text1"/>
          </w:rPr>
          <w:t>от 29.07.2017 № 217-ФЗ</w:t>
        </w:r>
      </w:hyperlink>
      <w:r w:rsidRPr="00367ED2">
        <w:rPr>
          <w:rFonts w:ascii="Arial" w:hAnsi="Arial" w:cs="Arial"/>
          <w:color w:val="000000" w:themeColor="text1"/>
        </w:rPr>
        <w:t> 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 </w:t>
      </w:r>
      <w:hyperlink r:id="rId12" w:history="1">
        <w:r w:rsidRPr="00367ED2">
          <w:rPr>
            <w:rStyle w:val="a4"/>
            <w:rFonts w:ascii="Arial" w:hAnsi="Arial" w:cs="Arial"/>
            <w:color w:val="000000" w:themeColor="text1"/>
            <w:u w:val="none"/>
          </w:rPr>
          <w:t>постановлением</w:t>
        </w:r>
      </w:hyperlink>
      <w:r w:rsidRPr="00367ED2">
        <w:rPr>
          <w:rFonts w:ascii="Arial" w:hAnsi="Arial" w:cs="Arial"/>
          <w:color w:val="000000" w:themeColor="text1"/>
        </w:rPr>
        <w:t> Правительства Российской Федерации </w:t>
      </w:r>
      <w:hyperlink r:id="rId13" w:tgtFrame="_blank" w:history="1">
        <w:r w:rsidRPr="00367ED2">
          <w:rPr>
            <w:rStyle w:val="hyperlink"/>
            <w:rFonts w:ascii="Arial" w:hAnsi="Arial" w:cs="Arial"/>
            <w:color w:val="000000" w:themeColor="text1"/>
          </w:rPr>
          <w:t>от 28.01.2006 № 47</w:t>
        </w:r>
      </w:hyperlink>
      <w:r w:rsidRPr="00367ED2">
        <w:rPr>
          <w:rFonts w:ascii="Arial" w:hAnsi="Arial" w:cs="Arial"/>
          <w:color w:val="000000" w:themeColor="text1"/>
        </w:rPr>
        <w:t> 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 </w:t>
      </w:r>
      <w:r w:rsidR="004F4DC7" w:rsidRPr="00367ED2">
        <w:rPr>
          <w:rFonts w:ascii="Arial" w:hAnsi="Arial" w:cs="Arial"/>
          <w:color w:val="000000" w:themeColor="text1"/>
        </w:rPr>
        <w:t xml:space="preserve">руководствуясь статьей 17 </w:t>
      </w:r>
      <w:hyperlink r:id="rId14" w:tgtFrame="_blank" w:history="1">
        <w:r w:rsidR="004F4DC7" w:rsidRPr="00367ED2">
          <w:rPr>
            <w:rStyle w:val="hyperlink"/>
            <w:rFonts w:ascii="Arial" w:hAnsi="Arial" w:cs="Arial"/>
            <w:color w:val="000000" w:themeColor="text1"/>
          </w:rPr>
          <w:t xml:space="preserve">Устава </w:t>
        </w:r>
        <w:r w:rsidRPr="00367ED2">
          <w:rPr>
            <w:rStyle w:val="hyperlink"/>
            <w:rFonts w:ascii="Arial" w:hAnsi="Arial" w:cs="Arial"/>
            <w:color w:val="000000" w:themeColor="text1"/>
          </w:rPr>
          <w:t> </w:t>
        </w:r>
      </w:hyperlink>
      <w:r w:rsidR="005F444F" w:rsidRPr="00367ED2">
        <w:rPr>
          <w:rFonts w:ascii="Arial" w:hAnsi="Arial" w:cs="Arial"/>
          <w:color w:val="000000" w:themeColor="text1"/>
        </w:rPr>
        <w:t>Мокрушинского</w:t>
      </w:r>
      <w:r w:rsidR="002A12EC" w:rsidRPr="00367ED2">
        <w:rPr>
          <w:rFonts w:ascii="Arial" w:hAnsi="Arial" w:cs="Arial"/>
          <w:color w:val="000000" w:themeColor="text1"/>
        </w:rPr>
        <w:t xml:space="preserve"> сельсовета</w:t>
      </w:r>
      <w:r w:rsidR="004F4DC7" w:rsidRPr="00367ED2">
        <w:rPr>
          <w:rFonts w:ascii="Arial" w:hAnsi="Arial" w:cs="Arial"/>
          <w:color w:val="000000" w:themeColor="text1"/>
        </w:rPr>
        <w:t xml:space="preserve"> Казачинского района Красноярского края</w:t>
      </w:r>
      <w:r w:rsidR="002A12EC" w:rsidRPr="00367ED2">
        <w:rPr>
          <w:rFonts w:ascii="Arial" w:hAnsi="Arial" w:cs="Arial"/>
          <w:color w:val="000000" w:themeColor="text1"/>
        </w:rPr>
        <w:t>,</w:t>
      </w:r>
    </w:p>
    <w:p w:rsidR="008147C8" w:rsidRPr="00367ED2" w:rsidRDefault="008147C8" w:rsidP="002A12EC">
      <w:pPr>
        <w:pStyle w:val="consplustitle"/>
        <w:spacing w:before="0" w:beforeAutospacing="0" w:after="0" w:afterAutospacing="0" w:line="240" w:lineRule="exact"/>
        <w:jc w:val="center"/>
        <w:rPr>
          <w:rFonts w:ascii="Arial" w:hAnsi="Arial" w:cs="Arial"/>
          <w:b/>
          <w:bCs/>
          <w:color w:val="000000"/>
        </w:rPr>
      </w:pPr>
    </w:p>
    <w:p w:rsidR="008147C8" w:rsidRPr="00367ED2" w:rsidRDefault="008147C8" w:rsidP="004F4DC7">
      <w:pPr>
        <w:pStyle w:val="consplustitle"/>
        <w:spacing w:before="0" w:beforeAutospacing="0" w:after="0" w:afterAutospacing="0" w:line="240" w:lineRule="exact"/>
        <w:rPr>
          <w:rFonts w:ascii="Arial" w:hAnsi="Arial" w:cs="Arial"/>
          <w:b/>
          <w:bCs/>
          <w:color w:val="000000"/>
        </w:rPr>
      </w:pPr>
      <w:r w:rsidRPr="00367ED2">
        <w:rPr>
          <w:rFonts w:ascii="Arial" w:hAnsi="Arial" w:cs="Arial"/>
          <w:b/>
          <w:bCs/>
          <w:color w:val="000000"/>
        </w:rPr>
        <w:t>ПОСТАНОВЛЯЮ:</w:t>
      </w:r>
    </w:p>
    <w:p w:rsidR="008147C8" w:rsidRPr="00367ED2" w:rsidRDefault="008147C8" w:rsidP="002A12EC">
      <w:pPr>
        <w:pStyle w:val="10"/>
        <w:spacing w:before="0" w:beforeAutospacing="0" w:after="0" w:afterAutospacing="0" w:line="240" w:lineRule="exact"/>
        <w:jc w:val="center"/>
        <w:rPr>
          <w:rFonts w:ascii="Arial" w:hAnsi="Arial" w:cs="Arial"/>
          <w:color w:val="000000"/>
        </w:rPr>
      </w:pPr>
    </w:p>
    <w:p w:rsidR="002A12EC" w:rsidRPr="00367ED2" w:rsidRDefault="002A12EC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/>
        </w:rPr>
        <w:t xml:space="preserve">1. Внести в приложение № 2 к постановлению администрации </w:t>
      </w:r>
      <w:r w:rsidR="005F444F" w:rsidRPr="00367ED2">
        <w:rPr>
          <w:rFonts w:ascii="Arial" w:hAnsi="Arial" w:cs="Arial"/>
          <w:color w:val="000000"/>
        </w:rPr>
        <w:t>Мокрушинского сельсовета № 30</w:t>
      </w:r>
      <w:r w:rsidR="009550C1" w:rsidRPr="00367ED2">
        <w:rPr>
          <w:rFonts w:ascii="Arial" w:hAnsi="Arial" w:cs="Arial"/>
          <w:color w:val="000000"/>
        </w:rPr>
        <w:t xml:space="preserve"> от </w:t>
      </w:r>
      <w:r w:rsidR="005F444F" w:rsidRPr="00367ED2">
        <w:rPr>
          <w:rFonts w:ascii="Arial" w:hAnsi="Arial" w:cs="Arial"/>
          <w:color w:val="000000"/>
        </w:rPr>
        <w:t>05</w:t>
      </w:r>
      <w:r w:rsidRPr="00367ED2">
        <w:rPr>
          <w:rFonts w:ascii="Arial" w:hAnsi="Arial" w:cs="Arial"/>
          <w:color w:val="000000"/>
        </w:rPr>
        <w:t>.04.2019 «</w:t>
      </w:r>
      <w:r w:rsidRPr="00367ED2">
        <w:rPr>
          <w:rFonts w:ascii="Arial" w:hAnsi="Arial" w:cs="Arial"/>
          <w:bCs/>
          <w:color w:val="000000"/>
        </w:rPr>
        <w:t>Положение о межведомственной комиссии  </w:t>
      </w:r>
      <w:r w:rsidR="005F444F" w:rsidRPr="00367ED2">
        <w:rPr>
          <w:rFonts w:ascii="Arial" w:hAnsi="Arial" w:cs="Arial"/>
          <w:bCs/>
          <w:color w:val="000000"/>
        </w:rPr>
        <w:t>Мокрушинского</w:t>
      </w:r>
      <w:r w:rsidRPr="00367ED2">
        <w:rPr>
          <w:rFonts w:ascii="Arial" w:hAnsi="Arial" w:cs="Arial"/>
          <w:bCs/>
          <w:color w:val="000000"/>
        </w:rPr>
        <w:t xml:space="preserve"> сельсовета по оценке и обследованию помещения в целях признания его жилым помещением, жилого помещения пригодным </w:t>
      </w:r>
      <w:r w:rsidRPr="00367ED2">
        <w:rPr>
          <w:rFonts w:ascii="Arial" w:hAnsi="Arial" w:cs="Arial"/>
          <w:bCs/>
          <w:color w:val="000000"/>
        </w:rPr>
        <w:lastRenderedPageBreak/>
        <w:t>(непригодным) для проживания граждан, а также многоквартирного дома в целях признания аварийным и подлежащим сносу или реконструкции»</w:t>
      </w:r>
      <w:r w:rsidRPr="00367ED2">
        <w:rPr>
          <w:rFonts w:ascii="Arial" w:hAnsi="Arial" w:cs="Arial"/>
          <w:color w:val="000000"/>
        </w:rPr>
        <w:t xml:space="preserve"> следующие изменения:</w:t>
      </w:r>
    </w:p>
    <w:p w:rsidR="004F4DC7" w:rsidRPr="00367ED2" w:rsidRDefault="002A12EC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/>
        </w:rPr>
        <w:t xml:space="preserve">1.1. пункт 6 изменить и изложить в следующей редакции: </w:t>
      </w:r>
    </w:p>
    <w:p w:rsidR="002A12EC" w:rsidRPr="00367ED2" w:rsidRDefault="002A12EC" w:rsidP="004F4D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/>
        </w:rPr>
        <w:t>«6. Межведомственная комиссия </w:t>
      </w:r>
      <w:r w:rsidRPr="00367ED2">
        <w:rPr>
          <w:rFonts w:ascii="Arial" w:hAnsi="Arial" w:cs="Arial"/>
          <w:color w:val="000000" w:themeColor="text1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15" w:history="1">
        <w:r w:rsidRPr="00367ED2">
          <w:rPr>
            <w:rFonts w:ascii="Arial" w:hAnsi="Arial" w:cs="Arial"/>
            <w:color w:val="000000" w:themeColor="text1"/>
          </w:rPr>
          <w:t>постановлением</w:t>
        </w:r>
      </w:hyperlink>
      <w:r w:rsidRPr="00367ED2">
        <w:rPr>
          <w:rFonts w:ascii="Arial" w:hAnsi="Arial" w:cs="Arial"/>
          <w:color w:val="000000" w:themeColor="text1"/>
        </w:rPr>
        <w:t xml:space="preserve"> Правительства Российской Федерации от 21 августа </w:t>
      </w:r>
      <w:smartTag w:uri="urn:schemas-microsoft-com:office:smarttags" w:element="metricconverter">
        <w:smartTagPr>
          <w:attr w:name="ProductID" w:val="2019 г"/>
        </w:smartTagPr>
        <w:r w:rsidRPr="00367ED2">
          <w:rPr>
            <w:rFonts w:ascii="Arial" w:hAnsi="Arial" w:cs="Arial"/>
            <w:color w:val="000000" w:themeColor="text1"/>
          </w:rPr>
          <w:t>2019 г</w:t>
        </w:r>
      </w:smartTag>
      <w:r w:rsidRPr="00367ED2">
        <w:rPr>
          <w:rFonts w:ascii="Arial" w:hAnsi="Arial" w:cs="Arial"/>
          <w:color w:val="000000" w:themeColor="text1"/>
        </w:rPr>
        <w:t>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Pr="00367ED2">
        <w:rPr>
          <w:rFonts w:ascii="Arial" w:hAnsi="Arial" w:cs="Arial"/>
          <w:color w:val="000000"/>
        </w:rPr>
        <w:t>, в течение 30 дней с даты регистрации заявления, проводит оценку соответствия помещения установленным требованиям и принимает решение (в виде заключения), указанное в пункте 11 настоящего Положения.»;</w:t>
      </w:r>
    </w:p>
    <w:p w:rsidR="002A12EC" w:rsidRPr="00367ED2" w:rsidRDefault="002A12EC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/>
        </w:rPr>
        <w:t>1.2. абзац 2 пункта 7 после слов «обосновывающие документы», дополнить словами «, а так же иные документы, предусмотренные пунктом 6 настоящего Положения»;</w:t>
      </w:r>
    </w:p>
    <w:p w:rsidR="002A12EC" w:rsidRPr="00367ED2" w:rsidRDefault="002A12EC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67ED2">
        <w:rPr>
          <w:rFonts w:ascii="Arial" w:hAnsi="Arial" w:cs="Arial"/>
          <w:color w:val="000000"/>
        </w:rPr>
        <w:t>1.3. абзац 3 пункта 7 изменить и изложить в следующей редакции: «</w:t>
      </w:r>
      <w:r w:rsidRPr="00367ED2">
        <w:rPr>
          <w:rFonts w:ascii="Arial" w:hAnsi="Arial" w:cs="Arial"/>
          <w:color w:val="000000" w:themeColor="text1"/>
        </w:rPr>
        <w:t xml:space="preserve">определяет перечень дополнительных документов (заключения (акты) соответствующих органов государственного надзора (контроля), </w:t>
      </w:r>
      <w:r w:rsidRPr="00367ED2">
        <w:rPr>
          <w:rFonts w:ascii="Arial" w:hAnsi="Arial" w:cs="Arial"/>
        </w:rP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</w:t>
      </w:r>
      <w:r w:rsidRPr="00367ED2">
        <w:rPr>
          <w:rFonts w:ascii="Arial" w:hAnsi="Arial" w:cs="Arial"/>
          <w:color w:val="000000" w:themeColor="text1"/>
        </w:rPr>
        <w:t>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47;»;</w:t>
      </w:r>
    </w:p>
    <w:p w:rsidR="002A12EC" w:rsidRPr="00367ED2" w:rsidRDefault="002A12EC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 w:themeColor="text1"/>
        </w:rPr>
        <w:t>1.4. абзац 6 пункта 8 изменить и изложить в следующей редакции: «</w:t>
      </w:r>
      <w:r w:rsidRPr="00367ED2">
        <w:rPr>
          <w:rFonts w:ascii="Arial" w:hAnsi="Arial" w:cs="Arial"/>
          <w:color w:val="000000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 сл</w:t>
      </w:r>
      <w:r w:rsidR="004F4DC7" w:rsidRPr="00367ED2">
        <w:rPr>
          <w:rFonts w:ascii="Arial" w:hAnsi="Arial" w:cs="Arial"/>
          <w:color w:val="000000"/>
        </w:rPr>
        <w:t xml:space="preserve">учае, если в соответствии с абзацем </w:t>
      </w:r>
      <w:r w:rsidRPr="00367ED2">
        <w:rPr>
          <w:rFonts w:ascii="Arial" w:hAnsi="Arial" w:cs="Arial"/>
          <w:color w:val="000000"/>
        </w:rPr>
        <w:t xml:space="preserve"> 3 пункта 7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 </w:t>
      </w:r>
      <w:hyperlink r:id="rId16" w:tgtFrame="_blank" w:history="1">
        <w:r w:rsidRPr="00367ED2">
          <w:rPr>
            <w:rStyle w:val="hyperlink"/>
            <w:rFonts w:ascii="Arial" w:hAnsi="Arial" w:cs="Arial"/>
            <w:color w:val="0000FF"/>
          </w:rPr>
          <w:t>от 28.01.2006 № 47</w:t>
        </w:r>
      </w:hyperlink>
      <w:r w:rsidRPr="00367ED2">
        <w:rPr>
          <w:rFonts w:ascii="Arial" w:hAnsi="Arial" w:cs="Arial"/>
          <w:color w:val="000000"/>
        </w:rPr>
        <w:t> требованиям;»;</w:t>
      </w:r>
    </w:p>
    <w:p w:rsidR="002A12EC" w:rsidRPr="00367ED2" w:rsidRDefault="002A12EC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ED2">
        <w:rPr>
          <w:rFonts w:ascii="Arial" w:hAnsi="Arial" w:cs="Arial"/>
          <w:color w:val="000000"/>
        </w:rPr>
        <w:lastRenderedPageBreak/>
        <w:t xml:space="preserve">1.5. абзац 8 пункта 11 изменить и изложить в следующей редакции: «Решение межведомственной комиссии </w:t>
      </w:r>
      <w:r w:rsidRPr="00367ED2">
        <w:rPr>
          <w:rFonts w:ascii="Arial" w:hAnsi="Arial" w:cs="Arial"/>
        </w:rPr>
        <w:t>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заключению»;</w:t>
      </w:r>
    </w:p>
    <w:p w:rsidR="002A12EC" w:rsidRPr="00367ED2" w:rsidRDefault="002A12EC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ED2">
        <w:rPr>
          <w:rFonts w:ascii="Arial" w:hAnsi="Arial" w:cs="Arial"/>
        </w:rPr>
        <w:t xml:space="preserve">1.6. пункт 11 дополнить подпунктом 11.1 следующего содержания: «11.1. Два экземпляра заключения, указанного в </w:t>
      </w:r>
      <w:hyperlink w:anchor="P207" w:history="1">
        <w:r w:rsidRPr="00367ED2">
          <w:rPr>
            <w:rFonts w:ascii="Arial" w:hAnsi="Arial" w:cs="Arial"/>
            <w:color w:val="0000FF"/>
          </w:rPr>
          <w:t>абзаце</w:t>
        </w:r>
      </w:hyperlink>
      <w:r w:rsidRPr="00367ED2">
        <w:rPr>
          <w:rFonts w:ascii="Arial" w:hAnsi="Arial" w:cs="Arial"/>
        </w:rPr>
        <w:t xml:space="preserve"> 8 пункта 11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</w:t>
      </w:r>
      <w:hyperlink w:anchor="P76" w:history="1">
        <w:r w:rsidRPr="00367ED2">
          <w:rPr>
            <w:rFonts w:ascii="Arial" w:hAnsi="Arial" w:cs="Arial"/>
            <w:color w:val="0000FF"/>
          </w:rPr>
          <w:t>пунктом</w:t>
        </w:r>
      </w:hyperlink>
      <w:r w:rsidRPr="00367ED2">
        <w:rPr>
          <w:rFonts w:ascii="Arial" w:hAnsi="Arial" w:cs="Arial"/>
        </w:rPr>
        <w:t xml:space="preserve"> 12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дома»;</w:t>
      </w:r>
    </w:p>
    <w:p w:rsidR="004F4DC7" w:rsidRPr="00367ED2" w:rsidRDefault="002A12EC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ED2">
        <w:rPr>
          <w:rFonts w:ascii="Arial" w:hAnsi="Arial" w:cs="Arial"/>
        </w:rPr>
        <w:t>1.7. пункт 12 изменить и изложить в следующей редакции:</w:t>
      </w:r>
    </w:p>
    <w:p w:rsidR="002A12EC" w:rsidRPr="00367ED2" w:rsidRDefault="002A12EC" w:rsidP="004F4D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</w:rPr>
        <w:t xml:space="preserve"> «12. </w:t>
      </w:r>
      <w:r w:rsidRPr="00367ED2">
        <w:rPr>
          <w:rFonts w:ascii="Arial" w:hAnsi="Arial" w:cs="Arial"/>
          <w:color w:val="000000"/>
        </w:rPr>
        <w:t>На ос</w:t>
      </w:r>
      <w:r w:rsidR="004F4DC7" w:rsidRPr="00367ED2">
        <w:rPr>
          <w:rFonts w:ascii="Arial" w:hAnsi="Arial" w:cs="Arial"/>
          <w:color w:val="000000"/>
        </w:rPr>
        <w:t>новании полученного заключения а</w:t>
      </w:r>
      <w:r w:rsidRPr="00367ED2">
        <w:rPr>
          <w:rFonts w:ascii="Arial" w:hAnsi="Arial" w:cs="Arial"/>
          <w:color w:val="000000"/>
        </w:rPr>
        <w:t>дминистрация</w:t>
      </w:r>
      <w:r w:rsidR="005F444F" w:rsidRPr="00367ED2">
        <w:rPr>
          <w:rFonts w:ascii="Arial" w:hAnsi="Arial" w:cs="Arial"/>
          <w:color w:val="000000"/>
        </w:rPr>
        <w:t xml:space="preserve"> Мокрушинского</w:t>
      </w:r>
      <w:r w:rsidRPr="00367ED2">
        <w:rPr>
          <w:rFonts w:ascii="Arial" w:hAnsi="Arial" w:cs="Arial"/>
          <w:color w:val="000000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5F444F" w:rsidRPr="00367ED2">
        <w:rPr>
          <w:rFonts w:ascii="Arial" w:hAnsi="Arial" w:cs="Arial"/>
          <w:color w:val="000000"/>
        </w:rPr>
        <w:t>нормативно правовой акт</w:t>
      </w:r>
      <w:r w:rsidRPr="00367ED2">
        <w:rPr>
          <w:rFonts w:ascii="Arial" w:hAnsi="Arial" w:cs="Arial"/>
          <w:color w:val="000000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работ»;</w:t>
      </w:r>
    </w:p>
    <w:p w:rsidR="004F4DC7" w:rsidRPr="00367ED2" w:rsidRDefault="002A12EC" w:rsidP="002A12E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ED2">
        <w:rPr>
          <w:rFonts w:ascii="Arial" w:hAnsi="Arial" w:cs="Arial"/>
        </w:rPr>
        <w:t xml:space="preserve">1.8. пункт 14 изменить и изложить в следующей редакции: </w:t>
      </w:r>
    </w:p>
    <w:p w:rsidR="008147C8" w:rsidRPr="00367ED2" w:rsidRDefault="002A12EC" w:rsidP="004F4D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</w:rPr>
        <w:t xml:space="preserve">«14. </w:t>
      </w:r>
      <w:r w:rsidRPr="00367ED2">
        <w:rPr>
          <w:rFonts w:ascii="Arial" w:hAnsi="Arial" w:cs="Arial"/>
          <w:color w:val="000000"/>
        </w:rPr>
        <w:t>Администрация</w:t>
      </w:r>
      <w:r w:rsidR="005F444F" w:rsidRPr="00367ED2">
        <w:rPr>
          <w:rFonts w:ascii="Arial" w:hAnsi="Arial" w:cs="Arial"/>
          <w:color w:val="000000"/>
        </w:rPr>
        <w:t xml:space="preserve"> Мокрушинского</w:t>
      </w:r>
      <w:r w:rsidRPr="00367ED2">
        <w:rPr>
          <w:rFonts w:ascii="Arial" w:hAnsi="Arial" w:cs="Arial"/>
          <w:color w:val="000000"/>
        </w:rPr>
        <w:t xml:space="preserve"> </w:t>
      </w:r>
      <w:r w:rsidRPr="00367ED2">
        <w:rPr>
          <w:rFonts w:ascii="Arial" w:hAnsi="Arial" w:cs="Arial"/>
        </w:rPr>
        <w:t>в 5-дневный срок со дня принятия решения, предусмотренного пунктом 12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r w:rsidRPr="00367ED2">
        <w:rPr>
          <w:rFonts w:ascii="Arial" w:hAnsi="Arial" w:cs="Arial"/>
          <w:color w:val="000000"/>
        </w:rPr>
        <w:t>»;</w:t>
      </w:r>
    </w:p>
    <w:p w:rsidR="002A12EC" w:rsidRPr="00367ED2" w:rsidRDefault="002A12EC" w:rsidP="008147C8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2"/>
        </w:rPr>
      </w:pPr>
      <w:r w:rsidRPr="00367ED2">
        <w:rPr>
          <w:rFonts w:ascii="Arial" w:hAnsi="Arial" w:cs="Arial"/>
          <w:color w:val="000000"/>
        </w:rPr>
        <w:t>2</w:t>
      </w:r>
      <w:r w:rsidR="008147C8" w:rsidRPr="00367ED2">
        <w:rPr>
          <w:rFonts w:ascii="Arial" w:hAnsi="Arial" w:cs="Arial"/>
          <w:color w:val="000000"/>
        </w:rPr>
        <w:t>. Контроль за исполнением настоящего Постановления </w:t>
      </w:r>
      <w:r w:rsidRPr="00367ED2">
        <w:rPr>
          <w:rFonts w:ascii="Arial" w:hAnsi="Arial" w:cs="Arial"/>
          <w:color w:val="000000"/>
          <w:spacing w:val="2"/>
        </w:rPr>
        <w:t>оставляю за собой;</w:t>
      </w:r>
    </w:p>
    <w:p w:rsidR="008147C8" w:rsidRPr="00367ED2" w:rsidRDefault="002A12EC" w:rsidP="008147C8">
      <w:pPr>
        <w:pStyle w:val="1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/>
        </w:rPr>
        <w:t>3</w:t>
      </w:r>
      <w:r w:rsidR="008147C8" w:rsidRPr="00367ED2">
        <w:rPr>
          <w:rFonts w:ascii="Arial" w:hAnsi="Arial" w:cs="Arial"/>
          <w:color w:val="000000"/>
        </w:rPr>
        <w:t xml:space="preserve">.Постановление вступает в силу после официального опубликования в </w:t>
      </w:r>
      <w:r w:rsidR="009550C1" w:rsidRPr="00367ED2">
        <w:rPr>
          <w:rFonts w:ascii="Arial" w:hAnsi="Arial" w:cs="Arial"/>
          <w:color w:val="000000"/>
        </w:rPr>
        <w:t>печатном издании</w:t>
      </w:r>
      <w:r w:rsidR="008147C8" w:rsidRPr="00367ED2">
        <w:rPr>
          <w:rFonts w:ascii="Arial" w:hAnsi="Arial" w:cs="Arial"/>
          <w:color w:val="000000"/>
        </w:rPr>
        <w:t xml:space="preserve"> «</w:t>
      </w:r>
      <w:r w:rsidR="005F444F" w:rsidRPr="00367ED2">
        <w:rPr>
          <w:rFonts w:ascii="Arial" w:hAnsi="Arial" w:cs="Arial"/>
          <w:color w:val="000000"/>
        </w:rPr>
        <w:t>Мокрушинский</w:t>
      </w:r>
      <w:r w:rsidR="008147C8" w:rsidRPr="00367ED2">
        <w:rPr>
          <w:rFonts w:ascii="Arial" w:hAnsi="Arial" w:cs="Arial"/>
          <w:color w:val="000000"/>
        </w:rPr>
        <w:t xml:space="preserve"> </w:t>
      </w:r>
      <w:r w:rsidR="00F93C7A" w:rsidRPr="00367ED2">
        <w:rPr>
          <w:rFonts w:ascii="Arial" w:hAnsi="Arial" w:cs="Arial"/>
          <w:color w:val="000000"/>
        </w:rPr>
        <w:t xml:space="preserve"> Информационный бюллетень</w:t>
      </w:r>
      <w:r w:rsidR="008147C8" w:rsidRPr="00367ED2">
        <w:rPr>
          <w:rFonts w:ascii="Arial" w:hAnsi="Arial" w:cs="Arial"/>
          <w:color w:val="000000"/>
        </w:rPr>
        <w:t>»</w:t>
      </w:r>
    </w:p>
    <w:p w:rsidR="008147C8" w:rsidRPr="00367ED2" w:rsidRDefault="008147C8" w:rsidP="002A12EC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/>
        </w:rPr>
        <w:t> </w:t>
      </w:r>
    </w:p>
    <w:p w:rsidR="002A12EC" w:rsidRPr="00367ED2" w:rsidRDefault="002A12EC" w:rsidP="002A12EC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367ED2" w:rsidRDefault="00367ED2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367ED2" w:rsidRDefault="00367ED2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367ED2" w:rsidRDefault="008147C8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/>
        </w:rPr>
        <w:t xml:space="preserve">Глава </w:t>
      </w:r>
    </w:p>
    <w:p w:rsidR="008147C8" w:rsidRPr="00367ED2" w:rsidRDefault="005F444F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/>
        </w:rPr>
        <w:t>Мокрушинского</w:t>
      </w:r>
      <w:r w:rsidR="008147C8" w:rsidRPr="00367ED2">
        <w:rPr>
          <w:rFonts w:ascii="Arial" w:hAnsi="Arial" w:cs="Arial"/>
          <w:color w:val="000000"/>
        </w:rPr>
        <w:t xml:space="preserve"> с</w:t>
      </w:r>
      <w:r w:rsidR="002A12EC" w:rsidRPr="00367ED2">
        <w:rPr>
          <w:rFonts w:ascii="Arial" w:hAnsi="Arial" w:cs="Arial"/>
          <w:color w:val="000000"/>
        </w:rPr>
        <w:t>ельсовета              </w:t>
      </w:r>
      <w:r w:rsidR="008147C8" w:rsidRPr="00367ED2">
        <w:rPr>
          <w:rFonts w:ascii="Arial" w:hAnsi="Arial" w:cs="Arial"/>
          <w:color w:val="000000"/>
        </w:rPr>
        <w:t xml:space="preserve">                       </w:t>
      </w:r>
      <w:r w:rsidRPr="00367ED2">
        <w:rPr>
          <w:rFonts w:ascii="Arial" w:hAnsi="Arial" w:cs="Arial"/>
          <w:color w:val="000000"/>
        </w:rPr>
        <w:t>Г.П. Шваб</w:t>
      </w:r>
    </w:p>
    <w:p w:rsidR="008147C8" w:rsidRPr="00367ED2" w:rsidRDefault="008147C8" w:rsidP="008147C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/>
        </w:rPr>
        <w:t> </w:t>
      </w:r>
    </w:p>
    <w:p w:rsidR="008147C8" w:rsidRPr="00367ED2" w:rsidRDefault="008147C8" w:rsidP="008147C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67ED2">
        <w:rPr>
          <w:rFonts w:ascii="Arial" w:hAnsi="Arial" w:cs="Arial"/>
          <w:color w:val="000000"/>
        </w:rPr>
        <w:t> </w:t>
      </w:r>
    </w:p>
    <w:p w:rsidR="00730D48" w:rsidRDefault="00730D48"/>
    <w:sectPr w:rsidR="00730D48" w:rsidSect="00A5132A">
      <w:headerReference w:type="default" r:id="rId17"/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B3" w:rsidRDefault="00127EB3" w:rsidP="002A12EC">
      <w:pPr>
        <w:spacing w:after="0" w:line="240" w:lineRule="auto"/>
      </w:pPr>
      <w:r>
        <w:separator/>
      </w:r>
    </w:p>
  </w:endnote>
  <w:endnote w:type="continuationSeparator" w:id="1">
    <w:p w:rsidR="00127EB3" w:rsidRDefault="00127EB3" w:rsidP="002A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53240"/>
      <w:docPartObj>
        <w:docPartGallery w:val="Page Numbers (Bottom of Page)"/>
        <w:docPartUnique/>
      </w:docPartObj>
    </w:sdtPr>
    <w:sdtContent>
      <w:p w:rsidR="00A5132A" w:rsidRDefault="00A5132A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5132A" w:rsidRDefault="00A513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53235"/>
      <w:docPartObj>
        <w:docPartGallery w:val="Page Numbers (Bottom of Page)"/>
        <w:docPartUnique/>
      </w:docPartObj>
    </w:sdtPr>
    <w:sdtContent>
      <w:p w:rsidR="00A5132A" w:rsidRDefault="00A5132A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5132A" w:rsidRDefault="00A513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B3" w:rsidRDefault="00127EB3" w:rsidP="002A12EC">
      <w:pPr>
        <w:spacing w:after="0" w:line="240" w:lineRule="auto"/>
      </w:pPr>
      <w:r>
        <w:separator/>
      </w:r>
    </w:p>
  </w:footnote>
  <w:footnote w:type="continuationSeparator" w:id="1">
    <w:p w:rsidR="00127EB3" w:rsidRDefault="00127EB3" w:rsidP="002A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3907"/>
    </w:sdtPr>
    <w:sdtContent>
      <w:p w:rsidR="002A12EC" w:rsidRDefault="00727FFC">
        <w:pPr>
          <w:pStyle w:val="a5"/>
          <w:jc w:val="center"/>
        </w:pPr>
        <w:fldSimple w:instr=" PAGE   \* MERGEFORMAT ">
          <w:r w:rsidR="00A5132A">
            <w:rPr>
              <w:noProof/>
            </w:rPr>
            <w:t>4</w:t>
          </w:r>
        </w:fldSimple>
      </w:p>
    </w:sdtContent>
  </w:sdt>
  <w:p w:rsidR="002A12EC" w:rsidRDefault="002A12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049F"/>
    <w:multiLevelType w:val="hybridMultilevel"/>
    <w:tmpl w:val="BD0AB072"/>
    <w:lvl w:ilvl="0" w:tplc="757CB68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7C8"/>
    <w:rsid w:val="000B58A1"/>
    <w:rsid w:val="000C1B7A"/>
    <w:rsid w:val="00127EB3"/>
    <w:rsid w:val="00225E2D"/>
    <w:rsid w:val="00235AF4"/>
    <w:rsid w:val="002471BD"/>
    <w:rsid w:val="00290C37"/>
    <w:rsid w:val="002A12EC"/>
    <w:rsid w:val="002C3460"/>
    <w:rsid w:val="00325962"/>
    <w:rsid w:val="00363819"/>
    <w:rsid w:val="00367ED2"/>
    <w:rsid w:val="00371E60"/>
    <w:rsid w:val="00397314"/>
    <w:rsid w:val="00405AF7"/>
    <w:rsid w:val="00430AE9"/>
    <w:rsid w:val="00445F5F"/>
    <w:rsid w:val="004470AD"/>
    <w:rsid w:val="0046347A"/>
    <w:rsid w:val="00487A98"/>
    <w:rsid w:val="00494A2F"/>
    <w:rsid w:val="004D0C6A"/>
    <w:rsid w:val="004F4DC7"/>
    <w:rsid w:val="005F444F"/>
    <w:rsid w:val="006119FD"/>
    <w:rsid w:val="00616B0D"/>
    <w:rsid w:val="00620E51"/>
    <w:rsid w:val="00624D0A"/>
    <w:rsid w:val="00667000"/>
    <w:rsid w:val="00681612"/>
    <w:rsid w:val="0068717B"/>
    <w:rsid w:val="006915A7"/>
    <w:rsid w:val="006A1128"/>
    <w:rsid w:val="006B7968"/>
    <w:rsid w:val="007115B9"/>
    <w:rsid w:val="00727FFC"/>
    <w:rsid w:val="00730D48"/>
    <w:rsid w:val="00762AF3"/>
    <w:rsid w:val="008147C8"/>
    <w:rsid w:val="00857194"/>
    <w:rsid w:val="008937E5"/>
    <w:rsid w:val="00931D10"/>
    <w:rsid w:val="009550C1"/>
    <w:rsid w:val="00976B06"/>
    <w:rsid w:val="009F0B76"/>
    <w:rsid w:val="00A07F74"/>
    <w:rsid w:val="00A5132A"/>
    <w:rsid w:val="00A60941"/>
    <w:rsid w:val="00A640CB"/>
    <w:rsid w:val="00AB36A8"/>
    <w:rsid w:val="00AC6AA6"/>
    <w:rsid w:val="00AE7D05"/>
    <w:rsid w:val="00B0001E"/>
    <w:rsid w:val="00B2235A"/>
    <w:rsid w:val="00B40534"/>
    <w:rsid w:val="00B52EA6"/>
    <w:rsid w:val="00C67E6D"/>
    <w:rsid w:val="00C92E91"/>
    <w:rsid w:val="00CB38D1"/>
    <w:rsid w:val="00CB56F9"/>
    <w:rsid w:val="00D344E8"/>
    <w:rsid w:val="00D57280"/>
    <w:rsid w:val="00DB76A9"/>
    <w:rsid w:val="00DC54C3"/>
    <w:rsid w:val="00DD228B"/>
    <w:rsid w:val="00DE11CB"/>
    <w:rsid w:val="00E01755"/>
    <w:rsid w:val="00EC4EB0"/>
    <w:rsid w:val="00F07FB9"/>
    <w:rsid w:val="00F2031A"/>
    <w:rsid w:val="00F50BE4"/>
    <w:rsid w:val="00F617AE"/>
    <w:rsid w:val="00F93C7A"/>
    <w:rsid w:val="00FA00EB"/>
    <w:rsid w:val="00FF1262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8147C8"/>
    <w:rPr>
      <w:color w:val="0000FF"/>
      <w:u w:val="single"/>
    </w:rPr>
  </w:style>
  <w:style w:type="character" w:customStyle="1" w:styleId="hyperlink">
    <w:name w:val="hyperlink"/>
    <w:basedOn w:val="a0"/>
    <w:rsid w:val="008147C8"/>
  </w:style>
  <w:style w:type="paragraph" w:customStyle="1" w:styleId="10">
    <w:name w:val="1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2EC"/>
  </w:style>
  <w:style w:type="paragraph" w:styleId="a7">
    <w:name w:val="footer"/>
    <w:basedOn w:val="a"/>
    <w:link w:val="a8"/>
    <w:uiPriority w:val="99"/>
    <w:unhideWhenUsed/>
    <w:rsid w:val="002A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2EC"/>
  </w:style>
  <w:style w:type="paragraph" w:styleId="a9">
    <w:name w:val="Balloon Text"/>
    <w:basedOn w:val="a"/>
    <w:link w:val="aa"/>
    <w:uiPriority w:val="99"/>
    <w:semiHidden/>
    <w:unhideWhenUsed/>
    <w:rsid w:val="004F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DC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36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367ED2"/>
  </w:style>
  <w:style w:type="character" w:customStyle="1" w:styleId="eop">
    <w:name w:val="eop"/>
    <w:basedOn w:val="a0"/>
    <w:qFormat/>
    <w:rsid w:val="00367ED2"/>
  </w:style>
  <w:style w:type="paragraph" w:customStyle="1" w:styleId="ConsNormal">
    <w:name w:val="ConsNormal"/>
    <w:rsid w:val="00367ED2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.html?id=7C07DCEE-7539-429F-9F76-EDD35EBC530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7C07DCEE-7539-429F-9F76-EDD35EBC530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:8080/bigs/showDocument.html?id=1952BDCA-D228-49EF-8F50-07196FD3B9B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C66C3978E337BB8B37309F3FF88C51511E2F72CACBDB639285E6A259B12534FC0281B772FE2B82206E4968376E99D046C4037BBCD45929x3QCD" TargetMode="External"/><Relationship Id="rId10" Type="http://schemas.openxmlformats.org/officeDocument/2006/relationships/hyperlink" Target="http://pravo.minjust.ru:8080/bigs/showDocument.html?id=96E20C02-1B12-465A-B64C-24AA92270007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:8080/bigs/showDocument.html?id=24ED9E1F-4C58-4AA7-A280-E8780086A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10</cp:revision>
  <cp:lastPrinted>2020-02-18T05:30:00Z</cp:lastPrinted>
  <dcterms:created xsi:type="dcterms:W3CDTF">2020-02-18T04:07:00Z</dcterms:created>
  <dcterms:modified xsi:type="dcterms:W3CDTF">2020-03-02T08:30:00Z</dcterms:modified>
</cp:coreProperties>
</file>